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DBA" w:rsidRDefault="00E709FB" w:rsidP="00E709FB">
      <w:pPr>
        <w:jc w:val="right"/>
        <w:rPr>
          <w:rFonts w:ascii="Garamond" w:hAnsi="Garamond"/>
          <w:b/>
          <w:sz w:val="24"/>
          <w:szCs w:val="24"/>
        </w:rPr>
      </w:pPr>
      <w:r>
        <w:rPr>
          <w:rFonts w:ascii="Garamond" w:hAnsi="Garamond"/>
          <w:b/>
          <w:sz w:val="24"/>
          <w:szCs w:val="24"/>
        </w:rPr>
        <w:t>TEOREMA DE GAUSS PARA EL CAMPO ELÉCTRICO</w:t>
      </w:r>
    </w:p>
    <w:p w:rsidR="009F031C" w:rsidRDefault="009F031C" w:rsidP="00E709FB">
      <w:pPr>
        <w:jc w:val="right"/>
        <w:rPr>
          <w:rFonts w:ascii="Garamond" w:hAnsi="Garamond"/>
          <w:b/>
          <w:sz w:val="24"/>
          <w:szCs w:val="24"/>
        </w:rPr>
      </w:pPr>
    </w:p>
    <w:p w:rsidR="00E709FB" w:rsidRDefault="00E709FB" w:rsidP="00E709FB">
      <w:pPr>
        <w:rPr>
          <w:rFonts w:ascii="Garamond" w:hAnsi="Garamond"/>
          <w:sz w:val="24"/>
          <w:szCs w:val="24"/>
        </w:rPr>
      </w:pPr>
      <w:r>
        <w:rPr>
          <w:rFonts w:ascii="Garamond" w:hAnsi="Garamond"/>
          <w:sz w:val="24"/>
          <w:szCs w:val="24"/>
        </w:rPr>
        <w:t>Hemos visto que tanto el campo eléctrico como el potencial gravitatorio pueden estudiarse a partir de las fuerzas centrales que los definen. Es decir, a partir de las leyes de Coulomb y Newton respectivamente.</w:t>
      </w:r>
    </w:p>
    <w:p w:rsidR="00E709FB" w:rsidRDefault="00E709FB" w:rsidP="00E709FB">
      <w:pPr>
        <w:rPr>
          <w:rFonts w:ascii="Garamond" w:hAnsi="Garamond"/>
          <w:sz w:val="24"/>
          <w:szCs w:val="24"/>
        </w:rPr>
      </w:pPr>
      <w:r>
        <w:rPr>
          <w:rFonts w:ascii="Garamond" w:hAnsi="Garamond"/>
          <w:sz w:val="24"/>
          <w:szCs w:val="24"/>
        </w:rPr>
        <w:t>Sin embargo,  hay casos en los que es complicado calcular la intensidad y el potencial de un campo aplicando el principio de superposición, y, sobre todo, hay casos en los que no se cumple la ley de Coulomb. Para resolver estos problemas se utiliza el concepto de flujo de líneas de campo.</w:t>
      </w:r>
    </w:p>
    <w:p w:rsidR="00E709FB" w:rsidRDefault="00E709FB" w:rsidP="00E709FB">
      <w:pPr>
        <w:pStyle w:val="Prrafodelista"/>
        <w:numPr>
          <w:ilvl w:val="0"/>
          <w:numId w:val="1"/>
        </w:numPr>
        <w:rPr>
          <w:rFonts w:ascii="Garamond" w:hAnsi="Garamond"/>
          <w:b/>
          <w:sz w:val="24"/>
          <w:szCs w:val="24"/>
        </w:rPr>
      </w:pPr>
      <w:r>
        <w:rPr>
          <w:rFonts w:ascii="Garamond" w:hAnsi="Garamond"/>
          <w:b/>
          <w:sz w:val="24"/>
          <w:szCs w:val="24"/>
        </w:rPr>
        <w:t>FLUJO DE LÍNEAS DE CAMPO A TRAVÉS DE UNA SUPERFICIE</w:t>
      </w:r>
    </w:p>
    <w:p w:rsidR="00E709FB" w:rsidRDefault="00E006A4" w:rsidP="00E709FB">
      <w:pPr>
        <w:rPr>
          <w:rFonts w:ascii="Garamond" w:hAnsi="Garamond"/>
          <w:sz w:val="24"/>
          <w:szCs w:val="24"/>
        </w:rPr>
      </w:pPr>
      <w:r>
        <w:rPr>
          <w:rFonts w:ascii="Garamond" w:hAnsi="Garamond"/>
          <w:noProof/>
          <w:sz w:val="24"/>
          <w:szCs w:val="24"/>
          <w:lang w:eastAsia="es-ES"/>
        </w:rPr>
        <w:drawing>
          <wp:anchor distT="0" distB="0" distL="114300" distR="114300" simplePos="0" relativeHeight="251658240" behindDoc="0" locked="0" layoutInCell="1" allowOverlap="1">
            <wp:simplePos x="0" y="0"/>
            <wp:positionH relativeFrom="margin">
              <wp:posOffset>2701290</wp:posOffset>
            </wp:positionH>
            <wp:positionV relativeFrom="margin">
              <wp:posOffset>2329180</wp:posOffset>
            </wp:positionV>
            <wp:extent cx="2800350" cy="1981200"/>
            <wp:effectExtent l="19050" t="0" r="0" b="0"/>
            <wp:wrapSquare wrapText="bothSides"/>
            <wp:docPr id="1" name="0 Imagen" descr="gaus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uss1.gif"/>
                    <pic:cNvPicPr/>
                  </pic:nvPicPr>
                  <pic:blipFill>
                    <a:blip r:embed="rId7" cstate="print"/>
                    <a:stretch>
                      <a:fillRect/>
                    </a:stretch>
                  </pic:blipFill>
                  <pic:spPr>
                    <a:xfrm>
                      <a:off x="0" y="0"/>
                      <a:ext cx="2800350" cy="1981200"/>
                    </a:xfrm>
                    <a:prstGeom prst="rect">
                      <a:avLst/>
                    </a:prstGeom>
                  </pic:spPr>
                </pic:pic>
              </a:graphicData>
            </a:graphic>
          </wp:anchor>
        </w:drawing>
      </w:r>
      <w:r w:rsidR="00E709FB">
        <w:rPr>
          <w:rFonts w:ascii="Garamond" w:hAnsi="Garamond"/>
          <w:sz w:val="24"/>
          <w:szCs w:val="24"/>
        </w:rPr>
        <w:t xml:space="preserve">Definiremos una nueva magnitud llamada </w:t>
      </w:r>
      <w:r w:rsidR="00E709FB">
        <w:rPr>
          <w:rFonts w:ascii="Garamond" w:hAnsi="Garamond"/>
          <w:b/>
          <w:sz w:val="24"/>
          <w:szCs w:val="24"/>
        </w:rPr>
        <w:t>flujo de campo</w:t>
      </w:r>
      <w:r w:rsidR="00E709FB">
        <w:rPr>
          <w:rFonts w:ascii="Garamond" w:hAnsi="Garamond"/>
          <w:sz w:val="24"/>
          <w:szCs w:val="24"/>
        </w:rPr>
        <w:t xml:space="preserve"> a través de una superficie, se representa por la letra Φ. </w:t>
      </w:r>
    </w:p>
    <w:p w:rsidR="00E709FB" w:rsidRDefault="00E709FB" w:rsidP="00E709FB">
      <w:pPr>
        <w:rPr>
          <w:rFonts w:ascii="Garamond" w:hAnsi="Garamond"/>
          <w:b/>
          <w:sz w:val="24"/>
          <w:szCs w:val="24"/>
        </w:rPr>
      </w:pPr>
      <w:r>
        <w:rPr>
          <w:rFonts w:ascii="Garamond" w:hAnsi="Garamond"/>
          <w:b/>
          <w:sz w:val="24"/>
          <w:szCs w:val="24"/>
        </w:rPr>
        <w:t>El flujo de líneas de campo a través de una superficie es proporcional al número de líneas de campo que atraviesan dicha superficie.</w:t>
      </w:r>
    </w:p>
    <w:p w:rsidR="00E709FB" w:rsidRDefault="00E709FB" w:rsidP="00E709FB">
      <w:pPr>
        <w:rPr>
          <w:rFonts w:ascii="Garamond" w:eastAsiaTheme="minorEastAsia" w:hAnsi="Garamond"/>
          <w:b/>
          <w:sz w:val="24"/>
          <w:szCs w:val="24"/>
        </w:rPr>
      </w:pPr>
      <m:oMathPara>
        <m:oMath>
          <m:r>
            <m:rPr>
              <m:sty m:val="bi"/>
            </m:rPr>
            <w:rPr>
              <w:rFonts w:ascii="Cambria Math" w:hAnsi="Cambria Math"/>
              <w:sz w:val="24"/>
              <w:szCs w:val="24"/>
            </w:rPr>
            <m:t>Φ=</m:t>
          </m:r>
          <m:nary>
            <m:naryPr>
              <m:chr m:val="∮"/>
              <m:limLoc m:val="undOvr"/>
              <m:subHide m:val="on"/>
              <m:supHide m:val="on"/>
              <m:ctrlPr>
                <w:rPr>
                  <w:rFonts w:ascii="Cambria Math" w:hAnsi="Cambria Math"/>
                  <w:b/>
                  <w:i/>
                  <w:sz w:val="24"/>
                  <w:szCs w:val="24"/>
                </w:rPr>
              </m:ctrlPr>
            </m:naryPr>
            <m:sub/>
            <m:sup/>
            <m:e>
              <m:acc>
                <m:accPr>
                  <m:chr m:val="⃗"/>
                  <m:ctrlPr>
                    <w:rPr>
                      <w:rFonts w:ascii="Cambria Math" w:hAnsi="Cambria Math"/>
                      <w:b/>
                      <w:i/>
                      <w:sz w:val="24"/>
                      <w:szCs w:val="24"/>
                    </w:rPr>
                  </m:ctrlPr>
                </m:accPr>
                <m:e>
                  <m:r>
                    <m:rPr>
                      <m:sty m:val="bi"/>
                    </m:rPr>
                    <w:rPr>
                      <w:rFonts w:ascii="Cambria Math" w:hAnsi="Cambria Math"/>
                      <w:sz w:val="24"/>
                      <w:szCs w:val="24"/>
                    </w:rPr>
                    <m:t>E</m:t>
                  </m:r>
                </m:e>
              </m:acc>
              <m:r>
                <m:rPr>
                  <m:sty m:val="bi"/>
                </m:rPr>
                <w:rPr>
                  <w:rFonts w:ascii="Cambria Math" w:hAnsi="Cambria Math"/>
                  <w:sz w:val="24"/>
                  <w:szCs w:val="24"/>
                </w:rPr>
                <m:t>∙</m:t>
              </m:r>
              <m:acc>
                <m:accPr>
                  <m:chr m:val="⃗"/>
                  <m:ctrlPr>
                    <w:rPr>
                      <w:rFonts w:ascii="Cambria Math" w:hAnsi="Cambria Math"/>
                      <w:b/>
                      <w:i/>
                      <w:sz w:val="24"/>
                      <w:szCs w:val="24"/>
                    </w:rPr>
                  </m:ctrlPr>
                </m:accPr>
                <m:e>
                  <m:r>
                    <m:rPr>
                      <m:sty m:val="bi"/>
                    </m:rPr>
                    <w:rPr>
                      <w:rFonts w:ascii="Cambria Math" w:hAnsi="Cambria Math"/>
                      <w:sz w:val="24"/>
                      <w:szCs w:val="24"/>
                    </w:rPr>
                    <m:t>dS</m:t>
                  </m:r>
                </m:e>
              </m:acc>
            </m:e>
          </m:nary>
        </m:oMath>
      </m:oMathPara>
    </w:p>
    <w:p w:rsidR="009F031C" w:rsidRPr="009F031C" w:rsidRDefault="009F031C" w:rsidP="009F031C">
      <w:pPr>
        <w:jc w:val="both"/>
        <w:rPr>
          <w:rFonts w:ascii="Garamond" w:eastAsiaTheme="minorEastAsia" w:hAnsi="Garamond"/>
          <w:b/>
          <w:sz w:val="24"/>
          <w:szCs w:val="24"/>
        </w:rPr>
      </w:pPr>
      <w:r>
        <w:rPr>
          <w:rFonts w:ascii="Garamond" w:eastAsiaTheme="minorEastAsia" w:hAnsi="Garamond"/>
          <w:sz w:val="24"/>
          <w:szCs w:val="24"/>
        </w:rPr>
        <w:t xml:space="preserve">El símbolo, </w:t>
      </w:r>
      <m:oMath>
        <m:nary>
          <m:naryPr>
            <m:chr m:val="∮"/>
            <m:limLoc m:val="undOvr"/>
            <m:subHide m:val="on"/>
            <m:supHide m:val="on"/>
            <m:ctrlPr>
              <w:rPr>
                <w:rFonts w:ascii="Cambria Math" w:eastAsiaTheme="minorEastAsia" w:hAnsi="Cambria Math"/>
                <w:i/>
                <w:sz w:val="24"/>
                <w:szCs w:val="24"/>
              </w:rPr>
            </m:ctrlPr>
          </m:naryPr>
          <m:sub/>
          <m:sup/>
          <m:e/>
        </m:nary>
      </m:oMath>
      <w:r>
        <w:rPr>
          <w:rFonts w:ascii="Garamond" w:eastAsiaTheme="minorEastAsia" w:hAnsi="Garamond"/>
          <w:sz w:val="24"/>
          <w:szCs w:val="24"/>
        </w:rPr>
        <w:t xml:space="preserve"> significa la integral a través de una superficie cerrada, que se llama </w:t>
      </w:r>
      <w:r>
        <w:rPr>
          <w:rFonts w:ascii="Garamond" w:eastAsiaTheme="minorEastAsia" w:hAnsi="Garamond"/>
          <w:b/>
          <w:sz w:val="24"/>
          <w:szCs w:val="24"/>
        </w:rPr>
        <w:t xml:space="preserve">superficie </w:t>
      </w:r>
      <w:proofErr w:type="spellStart"/>
      <w:r>
        <w:rPr>
          <w:rFonts w:ascii="Garamond" w:eastAsiaTheme="minorEastAsia" w:hAnsi="Garamond"/>
          <w:b/>
          <w:sz w:val="24"/>
          <w:szCs w:val="24"/>
        </w:rPr>
        <w:t>gaussiana</w:t>
      </w:r>
      <w:proofErr w:type="spellEnd"/>
      <w:r>
        <w:rPr>
          <w:rFonts w:ascii="Garamond" w:eastAsiaTheme="minorEastAsia" w:hAnsi="Garamond"/>
          <w:b/>
          <w:sz w:val="24"/>
          <w:szCs w:val="24"/>
        </w:rPr>
        <w:t>.</w:t>
      </w:r>
    </w:p>
    <w:p w:rsidR="00E006A4" w:rsidRDefault="00E006A4" w:rsidP="00E709FB">
      <w:pPr>
        <w:rPr>
          <w:rFonts w:ascii="Garamond" w:eastAsiaTheme="minorEastAsia" w:hAnsi="Garamond"/>
          <w:sz w:val="24"/>
          <w:szCs w:val="24"/>
        </w:rPr>
      </w:pPr>
      <w:r>
        <w:rPr>
          <w:rFonts w:ascii="Garamond" w:eastAsiaTheme="minorEastAsia" w:hAnsi="Garamond"/>
          <w:sz w:val="24"/>
          <w:szCs w:val="24"/>
        </w:rPr>
        <w:t xml:space="preserve">El flujo depende de tres factores: </w:t>
      </w:r>
    </w:p>
    <w:p w:rsidR="00E006A4" w:rsidRDefault="00E006A4" w:rsidP="00E006A4">
      <w:pPr>
        <w:pStyle w:val="Prrafodelista"/>
        <w:numPr>
          <w:ilvl w:val="0"/>
          <w:numId w:val="3"/>
        </w:numPr>
        <w:rPr>
          <w:rFonts w:ascii="Garamond" w:hAnsi="Garamond"/>
          <w:sz w:val="24"/>
          <w:szCs w:val="24"/>
        </w:rPr>
      </w:pPr>
      <w:r w:rsidRPr="00E006A4">
        <w:rPr>
          <w:rFonts w:ascii="Garamond" w:hAnsi="Garamond"/>
          <w:sz w:val="24"/>
          <w:szCs w:val="24"/>
        </w:rPr>
        <w:t xml:space="preserve">Es proporcional a la intensidad del </w:t>
      </w:r>
      <w:proofErr w:type="gramStart"/>
      <w:r w:rsidRPr="00E006A4">
        <w:rPr>
          <w:rFonts w:ascii="Garamond" w:hAnsi="Garamond"/>
          <w:sz w:val="24"/>
          <w:szCs w:val="24"/>
        </w:rPr>
        <w:t xml:space="preserve">campo, </w:t>
      </w:r>
      <m:oMath>
        <m:acc>
          <m:accPr>
            <m:chr m:val="⃗"/>
            <m:ctrlPr>
              <w:rPr>
                <w:rFonts w:ascii="Cambria Math" w:hAnsi="Cambria Math"/>
                <w:i/>
                <w:sz w:val="24"/>
                <w:szCs w:val="24"/>
              </w:rPr>
            </m:ctrlPr>
          </m:accPr>
          <m:e>
            <m:r>
              <w:rPr>
                <w:rFonts w:ascii="Cambria Math" w:hAnsi="Cambria Math"/>
                <w:sz w:val="24"/>
                <w:szCs w:val="24"/>
              </w:rPr>
              <m:t>E</m:t>
            </m:r>
          </m:e>
        </m:acc>
      </m:oMath>
      <w:r w:rsidRPr="00E006A4">
        <w:rPr>
          <w:rFonts w:ascii="Garamond" w:eastAsiaTheme="minorEastAsia" w:hAnsi="Garamond"/>
          <w:sz w:val="24"/>
          <w:szCs w:val="24"/>
        </w:rPr>
        <w:t>.</w:t>
      </w:r>
      <w:proofErr w:type="gramEnd"/>
    </w:p>
    <w:p w:rsidR="00E006A4" w:rsidRDefault="00E006A4" w:rsidP="00E006A4">
      <w:pPr>
        <w:pStyle w:val="Prrafodelista"/>
        <w:numPr>
          <w:ilvl w:val="0"/>
          <w:numId w:val="3"/>
        </w:numPr>
        <w:rPr>
          <w:rFonts w:ascii="Garamond" w:hAnsi="Garamond"/>
          <w:sz w:val="24"/>
          <w:szCs w:val="24"/>
        </w:rPr>
      </w:pPr>
      <w:r>
        <w:rPr>
          <w:rFonts w:ascii="Garamond" w:hAnsi="Garamond"/>
          <w:sz w:val="24"/>
          <w:szCs w:val="24"/>
        </w:rPr>
        <w:t>Es proporcional al valor de la superficie S.</w:t>
      </w:r>
    </w:p>
    <w:p w:rsidR="00E006A4" w:rsidRDefault="00E006A4" w:rsidP="00E006A4">
      <w:pPr>
        <w:pStyle w:val="Prrafodelista"/>
        <w:numPr>
          <w:ilvl w:val="0"/>
          <w:numId w:val="3"/>
        </w:numPr>
        <w:rPr>
          <w:rFonts w:ascii="Garamond" w:hAnsi="Garamond"/>
          <w:sz w:val="24"/>
          <w:szCs w:val="24"/>
        </w:rPr>
      </w:pPr>
      <w:r>
        <w:rPr>
          <w:rFonts w:ascii="Garamond" w:hAnsi="Garamond"/>
          <w:sz w:val="24"/>
          <w:szCs w:val="24"/>
        </w:rPr>
        <w:t>El flujo depende del ángulo que forman las líneas de campo con la normal a la superficie.</w:t>
      </w:r>
    </w:p>
    <w:p w:rsidR="00E006A4" w:rsidRDefault="007F43D1" w:rsidP="00E006A4">
      <w:pPr>
        <w:jc w:val="both"/>
        <w:rPr>
          <w:rFonts w:ascii="Garamond" w:hAnsi="Garamond"/>
          <w:sz w:val="24"/>
          <w:szCs w:val="24"/>
        </w:rPr>
      </w:pPr>
      <w:r>
        <w:rPr>
          <w:rFonts w:ascii="Garamond" w:hAnsi="Garamond"/>
          <w:noProof/>
          <w:sz w:val="24"/>
          <w:szCs w:val="24"/>
          <w:lang w:eastAsia="es-ES"/>
        </w:rPr>
        <w:drawing>
          <wp:anchor distT="0" distB="0" distL="114300" distR="114300" simplePos="0" relativeHeight="251659264" behindDoc="0" locked="0" layoutInCell="1" allowOverlap="1">
            <wp:simplePos x="0" y="0"/>
            <wp:positionH relativeFrom="margin">
              <wp:posOffset>3980815</wp:posOffset>
            </wp:positionH>
            <wp:positionV relativeFrom="margin">
              <wp:posOffset>5891530</wp:posOffset>
            </wp:positionV>
            <wp:extent cx="1520825" cy="1371600"/>
            <wp:effectExtent l="19050" t="0" r="3175" b="0"/>
            <wp:wrapSquare wrapText="bothSides"/>
            <wp:docPr id="2" name="1 Imagen" descr="vectorsuperfic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superficie.png"/>
                    <pic:cNvPicPr/>
                  </pic:nvPicPr>
                  <pic:blipFill>
                    <a:blip r:embed="rId8" cstate="print"/>
                    <a:stretch>
                      <a:fillRect/>
                    </a:stretch>
                  </pic:blipFill>
                  <pic:spPr>
                    <a:xfrm>
                      <a:off x="0" y="0"/>
                      <a:ext cx="1520825" cy="1371600"/>
                    </a:xfrm>
                    <a:prstGeom prst="rect">
                      <a:avLst/>
                    </a:prstGeom>
                  </pic:spPr>
                </pic:pic>
              </a:graphicData>
            </a:graphic>
          </wp:anchor>
        </w:drawing>
      </w:r>
      <w:r w:rsidR="00E006A4">
        <w:rPr>
          <w:rFonts w:ascii="Garamond" w:hAnsi="Garamond"/>
          <w:sz w:val="24"/>
          <w:szCs w:val="24"/>
        </w:rPr>
        <w:t>Observa la figura, el flujo es máximo si α=0 y nulo si α=90.</w:t>
      </w:r>
    </w:p>
    <w:p w:rsidR="00E006A4" w:rsidRDefault="00E006A4" w:rsidP="00E006A4">
      <w:pPr>
        <w:jc w:val="both"/>
        <w:rPr>
          <w:rFonts w:ascii="Garamond" w:eastAsiaTheme="minorEastAsia" w:hAnsi="Garamond"/>
          <w:sz w:val="24"/>
          <w:szCs w:val="24"/>
        </w:rPr>
      </w:pPr>
      <w:r>
        <w:rPr>
          <w:rFonts w:ascii="Garamond" w:hAnsi="Garamond"/>
          <w:sz w:val="24"/>
          <w:szCs w:val="24"/>
        </w:rPr>
        <w:t>Si el campo es uniforme</w:t>
      </w:r>
      <w:proofErr w:type="gramStart"/>
      <w:r>
        <w:rPr>
          <w:rFonts w:ascii="Garamond" w:hAnsi="Garamond"/>
          <w:sz w:val="24"/>
          <w:szCs w:val="24"/>
        </w:rPr>
        <w:t xml:space="preserve">: </w:t>
      </w:r>
      <m:oMath>
        <m:r>
          <w:rPr>
            <w:rFonts w:ascii="Cambria Math" w:hAnsi="Cambria Math"/>
            <w:sz w:val="24"/>
            <w:szCs w:val="24"/>
          </w:rPr>
          <m:t>Φ=EScos</m:t>
        </m:r>
      </m:oMath>
      <w:r>
        <w:rPr>
          <w:rFonts w:ascii="Garamond" w:eastAsiaTheme="minorEastAsia" w:hAnsi="Garamond"/>
          <w:sz w:val="24"/>
          <w:szCs w:val="24"/>
        </w:rPr>
        <w:t>,</w:t>
      </w:r>
      <w:proofErr w:type="gramEnd"/>
      <w:r>
        <w:rPr>
          <w:rFonts w:ascii="Garamond" w:eastAsiaTheme="minorEastAsia" w:hAnsi="Garamond"/>
          <w:sz w:val="24"/>
          <w:szCs w:val="24"/>
        </w:rPr>
        <w:t xml:space="preserve"> que corresponde al producto escalar de dos vectores, si representamos la superficie mediante un vector, llamado </w:t>
      </w:r>
      <w:r>
        <w:rPr>
          <w:rFonts w:ascii="Garamond" w:eastAsiaTheme="minorEastAsia" w:hAnsi="Garamond"/>
          <w:b/>
          <w:sz w:val="24"/>
          <w:szCs w:val="24"/>
        </w:rPr>
        <w:t>vector superficie</w:t>
      </w:r>
      <w:r>
        <w:rPr>
          <w:rFonts w:ascii="Garamond" w:eastAsiaTheme="minorEastAsia" w:hAnsi="Garamond"/>
          <w:sz w:val="24"/>
          <w:szCs w:val="24"/>
        </w:rPr>
        <w:t>, que se define como un vector cuya dirección es normal a la superficie</w:t>
      </w:r>
      <w:r>
        <w:rPr>
          <w:rFonts w:ascii="Garamond" w:eastAsiaTheme="minorEastAsia" w:hAnsi="Garamond"/>
          <w:b/>
          <w:sz w:val="24"/>
          <w:szCs w:val="24"/>
        </w:rPr>
        <w:t xml:space="preserve"> </w:t>
      </w:r>
      <w:r w:rsidR="007F43D1">
        <w:rPr>
          <w:rFonts w:ascii="Garamond" w:eastAsiaTheme="minorEastAsia" w:hAnsi="Garamond"/>
          <w:sz w:val="24"/>
          <w:szCs w:val="24"/>
        </w:rPr>
        <w:t>aplicado en su centro, cuyo módulo coincide con el área o valor de le superficie y cuyo sentido es hacia fuera de la superficie, de la parte cóncava a la convexa.</w:t>
      </w:r>
    </w:p>
    <w:p w:rsidR="007F43D1" w:rsidRDefault="007F43D1" w:rsidP="00E006A4">
      <w:pPr>
        <w:jc w:val="both"/>
        <w:rPr>
          <w:rFonts w:ascii="Garamond" w:eastAsiaTheme="minorEastAsia" w:hAnsi="Garamond"/>
          <w:sz w:val="24"/>
          <w:szCs w:val="24"/>
        </w:rPr>
      </w:pPr>
      <w:r>
        <w:rPr>
          <w:rFonts w:ascii="Garamond" w:eastAsiaTheme="minorEastAsia" w:hAnsi="Garamond"/>
          <w:sz w:val="24"/>
          <w:szCs w:val="24"/>
        </w:rPr>
        <w:lastRenderedPageBreak/>
        <w:t xml:space="preserve">Teniendo en cuenta este vector superficie, el flujo de un campo eléctrico uniforme, viene dado por el producto escalar del vector intensidad de campo por el vector superficie, y se mide en el SI en voltios por metro (V m), o de forma equivalente en </w:t>
      </w:r>
      <m:oMath>
        <m:r>
          <w:rPr>
            <w:rFonts w:ascii="Cambria Math" w:eastAsiaTheme="minorEastAsia" w:hAnsi="Cambria Math"/>
            <w:sz w:val="24"/>
            <w:szCs w:val="24"/>
          </w:rPr>
          <m:t>N∙</m:t>
        </m:r>
        <m:sSup>
          <m:sSupPr>
            <m:ctrlPr>
              <w:rPr>
                <w:rFonts w:ascii="Cambria Math" w:eastAsiaTheme="minorEastAsia" w:hAnsi="Cambria Math"/>
                <w:i/>
                <w:sz w:val="24"/>
                <w:szCs w:val="24"/>
              </w:rPr>
            </m:ctrlPr>
          </m:sSupPr>
          <m:e>
            <m:r>
              <w:rPr>
                <w:rFonts w:ascii="Cambria Math" w:eastAsiaTheme="minorEastAsia" w:hAnsi="Cambria Math"/>
                <w:sz w:val="24"/>
                <w:szCs w:val="24"/>
              </w:rPr>
              <m:t>m</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-1</m:t>
            </m:r>
          </m:sup>
        </m:sSup>
      </m:oMath>
      <w:r>
        <w:rPr>
          <w:rFonts w:ascii="Garamond" w:eastAsiaTheme="minorEastAsia" w:hAnsi="Garamond"/>
          <w:sz w:val="24"/>
          <w:szCs w:val="24"/>
        </w:rPr>
        <w:t>.</w:t>
      </w:r>
    </w:p>
    <w:p w:rsidR="007F43D1" w:rsidRDefault="009F031C" w:rsidP="007F43D1">
      <w:pPr>
        <w:pStyle w:val="Prrafodelista"/>
        <w:numPr>
          <w:ilvl w:val="0"/>
          <w:numId w:val="1"/>
        </w:numPr>
        <w:jc w:val="both"/>
        <w:rPr>
          <w:rFonts w:ascii="Garamond" w:eastAsiaTheme="minorEastAsia" w:hAnsi="Garamond"/>
          <w:b/>
          <w:sz w:val="24"/>
          <w:szCs w:val="24"/>
        </w:rPr>
      </w:pPr>
      <w:r>
        <w:rPr>
          <w:rFonts w:ascii="Garamond" w:eastAsiaTheme="minorEastAsia" w:hAnsi="Garamond"/>
          <w:b/>
          <w:noProof/>
          <w:sz w:val="24"/>
          <w:szCs w:val="24"/>
          <w:lang w:eastAsia="es-ES"/>
        </w:rPr>
        <w:drawing>
          <wp:anchor distT="0" distB="0" distL="114300" distR="114300" simplePos="0" relativeHeight="251660288" behindDoc="0" locked="0" layoutInCell="1" allowOverlap="1">
            <wp:simplePos x="0" y="0"/>
            <wp:positionH relativeFrom="margin">
              <wp:posOffset>2872740</wp:posOffset>
            </wp:positionH>
            <wp:positionV relativeFrom="margin">
              <wp:posOffset>386080</wp:posOffset>
            </wp:positionV>
            <wp:extent cx="3327400" cy="2495550"/>
            <wp:effectExtent l="19050" t="0" r="6350" b="0"/>
            <wp:wrapSquare wrapText="bothSides"/>
            <wp:docPr id="3" name="2 Imagen" descr="flujodeunacargapunt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jodeunacargapuntual.jpg"/>
                    <pic:cNvPicPr/>
                  </pic:nvPicPr>
                  <pic:blipFill>
                    <a:blip r:embed="rId9" cstate="print"/>
                    <a:stretch>
                      <a:fillRect/>
                    </a:stretch>
                  </pic:blipFill>
                  <pic:spPr>
                    <a:xfrm>
                      <a:off x="0" y="0"/>
                      <a:ext cx="3327400" cy="2495550"/>
                    </a:xfrm>
                    <a:prstGeom prst="rect">
                      <a:avLst/>
                    </a:prstGeom>
                  </pic:spPr>
                </pic:pic>
              </a:graphicData>
            </a:graphic>
          </wp:anchor>
        </w:drawing>
      </w:r>
      <w:r w:rsidR="007F43D1">
        <w:rPr>
          <w:rFonts w:ascii="Garamond" w:eastAsiaTheme="minorEastAsia" w:hAnsi="Garamond"/>
          <w:b/>
          <w:sz w:val="24"/>
          <w:szCs w:val="24"/>
        </w:rPr>
        <w:t>FLUJO ELÉCTRICO DE UNA CARGA PUNTUAL</w:t>
      </w:r>
    </w:p>
    <w:p w:rsidR="009F031C" w:rsidRDefault="007F43D1" w:rsidP="007F43D1">
      <w:pPr>
        <w:jc w:val="both"/>
        <w:rPr>
          <w:rFonts w:ascii="Garamond" w:eastAsiaTheme="minorEastAsia" w:hAnsi="Garamond"/>
          <w:sz w:val="24"/>
          <w:szCs w:val="24"/>
        </w:rPr>
      </w:pPr>
      <w:r>
        <w:rPr>
          <w:rFonts w:ascii="Garamond" w:eastAsiaTheme="minorEastAsia" w:hAnsi="Garamond"/>
          <w:sz w:val="24"/>
          <w:szCs w:val="24"/>
        </w:rPr>
        <w:t>Supongamos una carga positiva Q</w:t>
      </w:r>
      <w:r>
        <w:rPr>
          <w:rFonts w:ascii="Garamond" w:eastAsiaTheme="minorEastAsia" w:hAnsi="Garamond"/>
          <w:sz w:val="24"/>
          <w:szCs w:val="24"/>
          <w:vertAlign w:val="superscript"/>
        </w:rPr>
        <w:t>+</w:t>
      </w:r>
      <w:r>
        <w:rPr>
          <w:rFonts w:ascii="Garamond" w:eastAsiaTheme="minorEastAsia" w:hAnsi="Garamond"/>
          <w:sz w:val="24"/>
          <w:szCs w:val="24"/>
        </w:rPr>
        <w:t>. Las líneas de campo salen de ella en forma radial. Para hallar el flujo del campo creado por esta carga, supongamos una superficie esférica cuyo centro coincida con la posición de la carga</w:t>
      </w:r>
      <w:r w:rsidR="009F031C">
        <w:rPr>
          <w:rFonts w:ascii="Garamond" w:eastAsiaTheme="minorEastAsia" w:hAnsi="Garamond"/>
          <w:sz w:val="24"/>
          <w:szCs w:val="24"/>
        </w:rPr>
        <w:t xml:space="preserve">. En este caso, los vectores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S</m:t>
            </m:r>
          </m:e>
        </m:acc>
      </m:oMath>
      <w:r w:rsidR="009F031C">
        <w:rPr>
          <w:rFonts w:ascii="Garamond" w:eastAsiaTheme="minorEastAsia" w:hAnsi="Garamond"/>
          <w:sz w:val="24"/>
          <w:szCs w:val="24"/>
        </w:rPr>
        <w:t xml:space="preserve">  y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E</m:t>
            </m:r>
          </m:e>
        </m:acc>
      </m:oMath>
      <w:r w:rsidR="009F031C">
        <w:rPr>
          <w:rFonts w:ascii="Garamond" w:eastAsiaTheme="minorEastAsia" w:hAnsi="Garamond"/>
          <w:sz w:val="24"/>
          <w:szCs w:val="24"/>
        </w:rPr>
        <w:t xml:space="preserve">  forman un ángulo de 0º. </w:t>
      </w:r>
    </w:p>
    <w:p w:rsidR="009F031C" w:rsidRDefault="009F031C" w:rsidP="007F43D1">
      <w:pPr>
        <w:jc w:val="both"/>
        <w:rPr>
          <w:rFonts w:ascii="Garamond" w:eastAsiaTheme="minorEastAsia" w:hAnsi="Garamond"/>
          <w:sz w:val="24"/>
          <w:szCs w:val="24"/>
        </w:rPr>
      </w:pPr>
      <w:r>
        <w:rPr>
          <w:rFonts w:ascii="Garamond" w:eastAsiaTheme="minorEastAsia" w:hAnsi="Garamond"/>
          <w:sz w:val="24"/>
          <w:szCs w:val="24"/>
        </w:rPr>
        <w:t xml:space="preserve">Por la ley de Coulomb sabemos que el campo eléctrico en cada punto de la superficie vale </w:t>
      </w:r>
      <m:oMath>
        <m:r>
          <w:rPr>
            <w:rFonts w:ascii="Cambria Math" w:eastAsiaTheme="minorEastAsia" w:hAnsi="Cambria Math"/>
            <w:sz w:val="24"/>
            <w:szCs w:val="24"/>
          </w:rPr>
          <m:t>E=KQ/</m:t>
        </m:r>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2</m:t>
            </m:r>
          </m:sup>
        </m:sSup>
      </m:oMath>
      <w:r>
        <w:rPr>
          <w:rFonts w:ascii="Garamond" w:eastAsiaTheme="minorEastAsia" w:hAnsi="Garamond"/>
          <w:sz w:val="24"/>
          <w:szCs w:val="24"/>
        </w:rPr>
        <w:t xml:space="preserve"> y es, además, perpendicular a ella.</w:t>
      </w:r>
    </w:p>
    <w:p w:rsidR="009F031C" w:rsidRDefault="009F031C" w:rsidP="007F43D1">
      <w:pPr>
        <w:jc w:val="both"/>
        <w:rPr>
          <w:rFonts w:ascii="Garamond" w:eastAsiaTheme="minorEastAsia" w:hAnsi="Garamond"/>
          <w:sz w:val="24"/>
          <w:szCs w:val="24"/>
        </w:rPr>
      </w:pPr>
      <w:r>
        <w:rPr>
          <w:rFonts w:ascii="Garamond" w:eastAsiaTheme="minorEastAsia" w:hAnsi="Garamond"/>
          <w:sz w:val="24"/>
          <w:szCs w:val="24"/>
        </w:rPr>
        <w:t xml:space="preserve">El flujo a través de esa superficie </w:t>
      </w:r>
      <w:proofErr w:type="spellStart"/>
      <w:r>
        <w:rPr>
          <w:rFonts w:ascii="Garamond" w:eastAsiaTheme="minorEastAsia" w:hAnsi="Garamond"/>
          <w:sz w:val="24"/>
          <w:szCs w:val="24"/>
        </w:rPr>
        <w:t>gaussiana</w:t>
      </w:r>
      <w:proofErr w:type="spellEnd"/>
      <w:r>
        <w:rPr>
          <w:rFonts w:ascii="Garamond" w:eastAsiaTheme="minorEastAsia" w:hAnsi="Garamond"/>
          <w:sz w:val="24"/>
          <w:szCs w:val="24"/>
        </w:rPr>
        <w:t xml:space="preserve"> será: </w:t>
      </w:r>
    </w:p>
    <w:p w:rsidR="009F031C" w:rsidRDefault="009F031C" w:rsidP="007F43D1">
      <w:pPr>
        <w:jc w:val="both"/>
        <w:rPr>
          <w:rFonts w:ascii="Garamond" w:eastAsiaTheme="minorEastAsia" w:hAnsi="Garamond"/>
          <w:sz w:val="24"/>
          <w:szCs w:val="24"/>
        </w:rPr>
      </w:pPr>
      <m:oMathPara>
        <m:oMath>
          <m:r>
            <w:rPr>
              <w:rFonts w:ascii="Cambria Math" w:eastAsiaTheme="minorEastAsia" w:hAnsi="Cambria Math"/>
              <w:sz w:val="24"/>
              <w:szCs w:val="24"/>
            </w:rPr>
            <m:t>Φ=</m:t>
          </m:r>
          <m:nary>
            <m:naryPr>
              <m:chr m:val="∮"/>
              <m:limLoc m:val="undOvr"/>
              <m:subHide m:val="on"/>
              <m:supHide m:val="on"/>
              <m:ctrlPr>
                <w:rPr>
                  <w:rFonts w:ascii="Cambria Math" w:eastAsiaTheme="minorEastAsia" w:hAnsi="Cambria Math"/>
                  <w:i/>
                  <w:sz w:val="24"/>
                  <w:szCs w:val="24"/>
                </w:rPr>
              </m:ctrlPr>
            </m:naryPr>
            <m:sub/>
            <m:sup/>
            <m:e>
              <m:acc>
                <m:accPr>
                  <m:chr m:val="⃗"/>
                  <m:ctrlPr>
                    <w:rPr>
                      <w:rFonts w:ascii="Cambria Math" w:eastAsiaTheme="minorEastAsia" w:hAnsi="Cambria Math"/>
                      <w:i/>
                      <w:sz w:val="24"/>
                      <w:szCs w:val="24"/>
                    </w:rPr>
                  </m:ctrlPr>
                </m:accPr>
                <m:e>
                  <m:r>
                    <w:rPr>
                      <w:rFonts w:ascii="Cambria Math" w:eastAsiaTheme="minorEastAsia" w:hAnsi="Cambria Math"/>
                      <w:sz w:val="24"/>
                      <w:szCs w:val="24"/>
                    </w:rPr>
                    <m:t>E</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dS</m:t>
                  </m:r>
                </m:e>
              </m:acc>
            </m:e>
          </m:nary>
          <m:r>
            <w:rPr>
              <w:rFonts w:ascii="Cambria Math" w:eastAsiaTheme="minorEastAsia" w:hAnsi="Cambria Math"/>
              <w:sz w:val="24"/>
              <w:szCs w:val="24"/>
            </w:rPr>
            <m:t>=K</m:t>
          </m:r>
          <m:f>
            <m:fPr>
              <m:ctrlPr>
                <w:rPr>
                  <w:rFonts w:ascii="Cambria Math" w:eastAsiaTheme="minorEastAsia" w:hAnsi="Cambria Math"/>
                  <w:i/>
                  <w:sz w:val="24"/>
                  <w:szCs w:val="24"/>
                </w:rPr>
              </m:ctrlPr>
            </m:fPr>
            <m:num>
              <m:r>
                <w:rPr>
                  <w:rFonts w:ascii="Cambria Math" w:eastAsiaTheme="minorEastAsia" w:hAnsi="Cambria Math"/>
                  <w:sz w:val="24"/>
                  <w:szCs w:val="24"/>
                </w:rPr>
                <m:t>Q</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2</m:t>
                  </m:r>
                </m:sup>
              </m:sSup>
            </m:den>
          </m:f>
          <m:nary>
            <m:naryPr>
              <m:chr m:val="∮"/>
              <m:limLoc m:val="undOvr"/>
              <m:subHide m:val="on"/>
              <m:supHide m:val="on"/>
              <m:ctrlPr>
                <w:rPr>
                  <w:rFonts w:ascii="Cambria Math" w:eastAsiaTheme="minorEastAsia" w:hAnsi="Cambria Math"/>
                  <w:i/>
                  <w:sz w:val="24"/>
                  <w:szCs w:val="24"/>
                </w:rPr>
              </m:ctrlPr>
            </m:naryPr>
            <m:sub/>
            <m:sup/>
            <m:e>
              <m:r>
                <w:rPr>
                  <w:rFonts w:ascii="Cambria Math" w:eastAsiaTheme="minorEastAsia" w:hAnsi="Cambria Math"/>
                  <w:sz w:val="24"/>
                  <w:szCs w:val="24"/>
                </w:rPr>
                <m:t>dS</m:t>
              </m:r>
            </m:e>
          </m:nary>
          <m:r>
            <w:rPr>
              <w:rFonts w:ascii="Cambria Math" w:eastAsiaTheme="minorEastAsia" w:hAnsi="Cambria Math"/>
              <w:sz w:val="24"/>
              <w:szCs w:val="24"/>
            </w:rPr>
            <m:t>=K</m:t>
          </m:r>
          <m:f>
            <m:fPr>
              <m:ctrlPr>
                <w:rPr>
                  <w:rFonts w:ascii="Cambria Math" w:eastAsiaTheme="minorEastAsia" w:hAnsi="Cambria Math"/>
                  <w:i/>
                  <w:sz w:val="24"/>
                  <w:szCs w:val="24"/>
                </w:rPr>
              </m:ctrlPr>
            </m:fPr>
            <m:num>
              <m:r>
                <w:rPr>
                  <w:rFonts w:ascii="Cambria Math" w:eastAsiaTheme="minorEastAsia" w:hAnsi="Cambria Math"/>
                  <w:sz w:val="24"/>
                  <w:szCs w:val="24"/>
                </w:rPr>
                <m:t>Q</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2</m:t>
                  </m:r>
                </m:sup>
              </m:sSup>
            </m:den>
          </m:f>
          <m:r>
            <w:rPr>
              <w:rFonts w:ascii="Cambria Math" w:eastAsiaTheme="minorEastAsia" w:hAnsi="Cambria Math"/>
              <w:sz w:val="24"/>
              <w:szCs w:val="24"/>
            </w:rPr>
            <m:t>4π</m:t>
          </m:r>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2</m:t>
              </m:r>
            </m:sup>
          </m:sSup>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4π</m:t>
              </m:r>
              <m:sSub>
                <m:sSubPr>
                  <m:ctrlPr>
                    <w:rPr>
                      <w:rFonts w:ascii="Cambria Math" w:eastAsiaTheme="minorEastAsia" w:hAnsi="Cambria Math"/>
                      <w:i/>
                      <w:sz w:val="24"/>
                      <w:szCs w:val="24"/>
                    </w:rPr>
                  </m:ctrlPr>
                </m:sSubPr>
                <m:e>
                  <m:r>
                    <w:rPr>
                      <w:rFonts w:ascii="Cambria Math" w:eastAsiaTheme="minorEastAsia" w:hAnsi="Cambria Math"/>
                      <w:sz w:val="24"/>
                      <w:szCs w:val="24"/>
                    </w:rPr>
                    <m:t>ε</m:t>
                  </m:r>
                </m:e>
                <m:sub>
                  <m:r>
                    <w:rPr>
                      <w:rFonts w:ascii="Cambria Math" w:eastAsiaTheme="minorEastAsia" w:hAnsi="Cambria Math"/>
                      <w:sz w:val="24"/>
                      <w:szCs w:val="24"/>
                    </w:rPr>
                    <m:t>0</m:t>
                  </m:r>
                </m:sub>
              </m:sSub>
            </m:den>
          </m:f>
          <m:r>
            <w:rPr>
              <w:rFonts w:ascii="Cambria Math" w:eastAsiaTheme="minorEastAsia" w:hAnsi="Cambria Math"/>
              <w:sz w:val="24"/>
              <w:szCs w:val="24"/>
            </w:rPr>
            <m:t>Q4π=</m:t>
          </m:r>
          <m:f>
            <m:fPr>
              <m:ctrlPr>
                <w:rPr>
                  <w:rFonts w:ascii="Cambria Math" w:eastAsiaTheme="minorEastAsia" w:hAnsi="Cambria Math"/>
                  <w:i/>
                  <w:sz w:val="24"/>
                  <w:szCs w:val="24"/>
                </w:rPr>
              </m:ctrlPr>
            </m:fPr>
            <m:num>
              <m:r>
                <w:rPr>
                  <w:rFonts w:ascii="Cambria Math" w:eastAsiaTheme="minorEastAsia" w:hAnsi="Cambria Math"/>
                  <w:sz w:val="24"/>
                  <w:szCs w:val="24"/>
                </w:rPr>
                <m:t>Q</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ε</m:t>
                  </m:r>
                </m:e>
                <m:sub>
                  <m:r>
                    <w:rPr>
                      <w:rFonts w:ascii="Cambria Math" w:eastAsiaTheme="minorEastAsia" w:hAnsi="Cambria Math"/>
                      <w:sz w:val="24"/>
                      <w:szCs w:val="24"/>
                    </w:rPr>
                    <m:t>0</m:t>
                  </m:r>
                </m:sub>
              </m:sSub>
            </m:den>
          </m:f>
        </m:oMath>
      </m:oMathPara>
    </w:p>
    <w:p w:rsidR="00C20620" w:rsidRDefault="00C20620" w:rsidP="007F43D1">
      <w:pPr>
        <w:jc w:val="both"/>
        <w:rPr>
          <w:rFonts w:ascii="Garamond" w:eastAsiaTheme="minorEastAsia" w:hAnsi="Garamond"/>
          <w:sz w:val="24"/>
          <w:szCs w:val="24"/>
        </w:rPr>
      </w:pPr>
      <w:r>
        <w:rPr>
          <w:rFonts w:ascii="Garamond" w:eastAsiaTheme="minorEastAsia" w:hAnsi="Garamond"/>
          <w:sz w:val="24"/>
          <w:szCs w:val="24"/>
        </w:rPr>
        <w:t>De la expresión anterior se deducen las siguientes conclusiones:</w:t>
      </w:r>
    </w:p>
    <w:p w:rsidR="00C20620" w:rsidRDefault="00C20620" w:rsidP="00C20620">
      <w:pPr>
        <w:pStyle w:val="Prrafodelista"/>
        <w:numPr>
          <w:ilvl w:val="0"/>
          <w:numId w:val="4"/>
        </w:numPr>
        <w:jc w:val="both"/>
        <w:rPr>
          <w:rFonts w:ascii="Garamond" w:eastAsiaTheme="minorEastAsia" w:hAnsi="Garamond"/>
          <w:sz w:val="24"/>
          <w:szCs w:val="24"/>
        </w:rPr>
      </w:pPr>
      <w:r>
        <w:rPr>
          <w:rFonts w:ascii="Garamond" w:eastAsiaTheme="minorEastAsia" w:hAnsi="Garamond"/>
          <w:sz w:val="24"/>
          <w:szCs w:val="24"/>
        </w:rPr>
        <w:t>El flujo es una magnitud escalar.</w:t>
      </w:r>
    </w:p>
    <w:p w:rsidR="00C20620" w:rsidRDefault="00C20620" w:rsidP="00C20620">
      <w:pPr>
        <w:pStyle w:val="Prrafodelista"/>
        <w:numPr>
          <w:ilvl w:val="0"/>
          <w:numId w:val="4"/>
        </w:numPr>
        <w:jc w:val="both"/>
        <w:rPr>
          <w:rFonts w:ascii="Garamond" w:eastAsiaTheme="minorEastAsia" w:hAnsi="Garamond"/>
          <w:sz w:val="24"/>
          <w:szCs w:val="24"/>
        </w:rPr>
      </w:pPr>
      <w:r>
        <w:rPr>
          <w:rFonts w:ascii="Garamond" w:eastAsiaTheme="minorEastAsia" w:hAnsi="Garamond"/>
          <w:sz w:val="24"/>
          <w:szCs w:val="24"/>
        </w:rPr>
        <w:t xml:space="preserve">El flujo que atraviesa una superficie </w:t>
      </w:r>
      <w:proofErr w:type="spellStart"/>
      <w:r>
        <w:rPr>
          <w:rFonts w:ascii="Garamond" w:eastAsiaTheme="minorEastAsia" w:hAnsi="Garamond"/>
          <w:sz w:val="24"/>
          <w:szCs w:val="24"/>
        </w:rPr>
        <w:t>gaussiana</w:t>
      </w:r>
      <w:proofErr w:type="spellEnd"/>
      <w:r>
        <w:rPr>
          <w:rFonts w:ascii="Garamond" w:eastAsiaTheme="minorEastAsia" w:hAnsi="Garamond"/>
          <w:sz w:val="24"/>
          <w:szCs w:val="24"/>
        </w:rPr>
        <w:t xml:space="preserve"> esférica es independiente del radio de la esfera.</w:t>
      </w:r>
    </w:p>
    <w:p w:rsidR="00C20620" w:rsidRDefault="00C20620" w:rsidP="00C20620">
      <w:pPr>
        <w:pStyle w:val="Prrafodelista"/>
        <w:numPr>
          <w:ilvl w:val="0"/>
          <w:numId w:val="4"/>
        </w:numPr>
        <w:jc w:val="both"/>
        <w:rPr>
          <w:rFonts w:ascii="Garamond" w:eastAsiaTheme="minorEastAsia" w:hAnsi="Garamond"/>
          <w:sz w:val="24"/>
          <w:szCs w:val="24"/>
        </w:rPr>
      </w:pPr>
      <w:r>
        <w:rPr>
          <w:rFonts w:ascii="Garamond" w:eastAsiaTheme="minorEastAsia" w:hAnsi="Garamond"/>
          <w:sz w:val="24"/>
          <w:szCs w:val="24"/>
        </w:rPr>
        <w:t>El flujo es proporcional a la carga contenida dentro de la superficie y el signo coincide con el signo de dicha carga. En efecto, si la carga es negativa, las líneas de campo entran en la carga y por lo tanto el ángulo entre el vector superficie y las líneas de campo es 180º.</w:t>
      </w:r>
    </w:p>
    <w:p w:rsidR="00C20620" w:rsidRDefault="00C20620" w:rsidP="00C20620">
      <w:pPr>
        <w:pStyle w:val="Prrafodelista"/>
        <w:jc w:val="both"/>
        <w:rPr>
          <w:rFonts w:ascii="Garamond" w:eastAsiaTheme="minorEastAsia" w:hAnsi="Garamond"/>
          <w:sz w:val="24"/>
          <w:szCs w:val="24"/>
        </w:rPr>
      </w:pPr>
    </w:p>
    <w:p w:rsidR="00C20620" w:rsidRDefault="00C20620" w:rsidP="00C20620">
      <w:pPr>
        <w:pStyle w:val="Prrafodelista"/>
        <w:numPr>
          <w:ilvl w:val="0"/>
          <w:numId w:val="1"/>
        </w:numPr>
        <w:jc w:val="both"/>
        <w:rPr>
          <w:rFonts w:ascii="Garamond" w:eastAsiaTheme="minorEastAsia" w:hAnsi="Garamond"/>
          <w:b/>
          <w:sz w:val="24"/>
          <w:szCs w:val="24"/>
        </w:rPr>
      </w:pPr>
      <w:r>
        <w:rPr>
          <w:rFonts w:ascii="Garamond" w:eastAsiaTheme="minorEastAsia" w:hAnsi="Garamond"/>
          <w:b/>
          <w:noProof/>
          <w:sz w:val="24"/>
          <w:szCs w:val="24"/>
          <w:lang w:eastAsia="es-ES"/>
        </w:rPr>
        <w:drawing>
          <wp:anchor distT="0" distB="0" distL="114300" distR="114300" simplePos="0" relativeHeight="251661312" behindDoc="0" locked="0" layoutInCell="1" allowOverlap="1">
            <wp:simplePos x="0" y="0"/>
            <wp:positionH relativeFrom="margin">
              <wp:posOffset>4120515</wp:posOffset>
            </wp:positionH>
            <wp:positionV relativeFrom="margin">
              <wp:posOffset>6777355</wp:posOffset>
            </wp:positionV>
            <wp:extent cx="1333500" cy="1333500"/>
            <wp:effectExtent l="19050" t="0" r="0" b="0"/>
            <wp:wrapSquare wrapText="bothSides"/>
            <wp:docPr id="4" name="3 Imagen" descr="superficie gauss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ficie gaussiana.png"/>
                    <pic:cNvPicPr/>
                  </pic:nvPicPr>
                  <pic:blipFill>
                    <a:blip r:embed="rId10" cstate="print"/>
                    <a:stretch>
                      <a:fillRect/>
                    </a:stretch>
                  </pic:blipFill>
                  <pic:spPr>
                    <a:xfrm>
                      <a:off x="0" y="0"/>
                      <a:ext cx="1333500" cy="1333500"/>
                    </a:xfrm>
                    <a:prstGeom prst="rect">
                      <a:avLst/>
                    </a:prstGeom>
                  </pic:spPr>
                </pic:pic>
              </a:graphicData>
            </a:graphic>
          </wp:anchor>
        </w:drawing>
      </w:r>
      <w:r>
        <w:rPr>
          <w:rFonts w:ascii="Garamond" w:eastAsiaTheme="minorEastAsia" w:hAnsi="Garamond"/>
          <w:b/>
          <w:sz w:val="24"/>
          <w:szCs w:val="24"/>
        </w:rPr>
        <w:t>TEOREMA DE GAUSS</w:t>
      </w:r>
    </w:p>
    <w:p w:rsidR="00C20620" w:rsidRDefault="00C20620" w:rsidP="00C20620">
      <w:pPr>
        <w:jc w:val="both"/>
        <w:rPr>
          <w:rFonts w:ascii="Garamond" w:eastAsiaTheme="minorEastAsia" w:hAnsi="Garamond"/>
          <w:b/>
          <w:sz w:val="24"/>
          <w:szCs w:val="24"/>
        </w:rPr>
      </w:pPr>
      <w:r>
        <w:rPr>
          <w:rFonts w:ascii="Garamond" w:eastAsiaTheme="minorEastAsia" w:hAnsi="Garamond"/>
          <w:sz w:val="24"/>
          <w:szCs w:val="24"/>
        </w:rPr>
        <w:t xml:space="preserve">Hemos obtenido el flujo a través de una superficie esférica, pero, </w:t>
      </w:r>
      <w:r w:rsidR="00240AB5">
        <w:rPr>
          <w:rFonts w:ascii="Garamond" w:eastAsiaTheme="minorEastAsia" w:hAnsi="Garamond"/>
          <w:sz w:val="24"/>
          <w:szCs w:val="24"/>
        </w:rPr>
        <w:t>¿</w:t>
      </w:r>
      <w:r>
        <w:rPr>
          <w:rFonts w:ascii="Garamond" w:eastAsiaTheme="minorEastAsia" w:hAnsi="Garamond"/>
          <w:sz w:val="24"/>
          <w:szCs w:val="24"/>
        </w:rPr>
        <w:t xml:space="preserve">será </w:t>
      </w:r>
      <w:r w:rsidR="00240AB5">
        <w:rPr>
          <w:rFonts w:ascii="Garamond" w:eastAsiaTheme="minorEastAsia" w:hAnsi="Garamond"/>
          <w:sz w:val="24"/>
          <w:szCs w:val="24"/>
        </w:rPr>
        <w:t>el mismo si la superficie que envuelve a la carga es una superficie cualquiera</w:t>
      </w:r>
      <w:proofErr w:type="gramStart"/>
      <w:r w:rsidR="00240AB5">
        <w:rPr>
          <w:rFonts w:ascii="Garamond" w:eastAsiaTheme="minorEastAsia" w:hAnsi="Garamond"/>
          <w:sz w:val="24"/>
          <w:szCs w:val="24"/>
        </w:rPr>
        <w:t>?.</w:t>
      </w:r>
      <w:proofErr w:type="gramEnd"/>
      <w:r w:rsidR="00240AB5">
        <w:rPr>
          <w:rFonts w:ascii="Garamond" w:eastAsiaTheme="minorEastAsia" w:hAnsi="Garamond"/>
          <w:sz w:val="24"/>
          <w:szCs w:val="24"/>
        </w:rPr>
        <w:t xml:space="preserve"> Como vemos en la imagen, el número de líneas de campo a través de esa superficie es el mismo que a través de una superficie esférica. Por lo tanto, podemos concluir que, </w:t>
      </w:r>
      <w:r w:rsidR="00240AB5">
        <w:rPr>
          <w:rFonts w:ascii="Garamond" w:eastAsiaTheme="minorEastAsia" w:hAnsi="Garamond"/>
          <w:b/>
          <w:sz w:val="24"/>
          <w:szCs w:val="24"/>
        </w:rPr>
        <w:t>el flujo a través de una superficie cerrada es independiente de la forma de esa superficie.</w:t>
      </w:r>
    </w:p>
    <w:p w:rsidR="00240AB5" w:rsidRDefault="00240AB5" w:rsidP="00C20620">
      <w:pPr>
        <w:jc w:val="both"/>
        <w:rPr>
          <w:rFonts w:ascii="Garamond" w:eastAsiaTheme="minorEastAsia" w:hAnsi="Garamond"/>
          <w:sz w:val="24"/>
          <w:szCs w:val="24"/>
        </w:rPr>
      </w:pPr>
      <w:r>
        <w:rPr>
          <w:rFonts w:ascii="Garamond" w:eastAsiaTheme="minorEastAsia" w:hAnsi="Garamond"/>
          <w:sz w:val="24"/>
          <w:szCs w:val="24"/>
        </w:rPr>
        <w:lastRenderedPageBreak/>
        <w:t>En el caso de que dentro de la superficie existieran varias cargas, cada una de ellas crearía su propio campo y, en consecuencia, su propio flujo, por lo que el flujo total se obtiene sumando los flujos individuales de cada carga.</w:t>
      </w:r>
    </w:p>
    <w:p w:rsidR="00240AB5" w:rsidRDefault="00240AB5" w:rsidP="00C20620">
      <w:pPr>
        <w:jc w:val="both"/>
        <w:rPr>
          <w:rFonts w:ascii="Garamond" w:eastAsiaTheme="minorEastAsia" w:hAnsi="Garamond"/>
          <w:sz w:val="24"/>
          <w:szCs w:val="24"/>
        </w:rPr>
      </w:pPr>
      <m:oMathPara>
        <m:oMath>
          <m:r>
            <w:rPr>
              <w:rFonts w:ascii="Cambria Math" w:eastAsiaTheme="minorEastAsia" w:hAnsi="Cambria Math"/>
              <w:sz w:val="24"/>
              <w:szCs w:val="24"/>
            </w:rPr>
            <m:t>Φ=</m:t>
          </m:r>
          <m:sSub>
            <m:sSubPr>
              <m:ctrlPr>
                <w:rPr>
                  <w:rFonts w:ascii="Cambria Math" w:eastAsiaTheme="minorEastAsia" w:hAnsi="Cambria Math"/>
                  <w:i/>
                  <w:sz w:val="24"/>
                  <w:szCs w:val="24"/>
                </w:rPr>
              </m:ctrlPr>
            </m:sSubPr>
            <m:e>
              <m:r>
                <w:rPr>
                  <w:rFonts w:ascii="Cambria Math" w:eastAsiaTheme="minorEastAsia" w:hAnsi="Cambria Math"/>
                  <w:sz w:val="24"/>
                  <w:szCs w:val="24"/>
                </w:rPr>
                <m:t>Φ</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Φ</m:t>
              </m:r>
            </m:e>
            <m:sub>
              <m:r>
                <w:rPr>
                  <w:rFonts w:ascii="Cambria Math" w:eastAsiaTheme="minorEastAsia" w:hAnsi="Cambria Math"/>
                  <w:sz w:val="24"/>
                  <w:szCs w:val="24"/>
                </w:rPr>
                <m:t>2</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Φ</m:t>
              </m:r>
            </m:e>
            <m:sub>
              <m:r>
                <w:rPr>
                  <w:rFonts w:ascii="Cambria Math" w:eastAsiaTheme="minorEastAsia" w:hAnsi="Cambria Math"/>
                  <w:sz w:val="24"/>
                  <w:szCs w:val="24"/>
                </w:rPr>
                <m:t>n</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1</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ε</m:t>
                  </m:r>
                </m:e>
                <m:sub>
                  <m:r>
                    <w:rPr>
                      <w:rFonts w:ascii="Cambria Math" w:eastAsiaTheme="minorEastAsia" w:hAnsi="Cambria Math"/>
                      <w:sz w:val="24"/>
                      <w:szCs w:val="24"/>
                    </w:rPr>
                    <m:t>0</m:t>
                  </m:r>
                </m:sub>
              </m:sSub>
            </m:den>
          </m:f>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2</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ε</m:t>
                  </m:r>
                </m:e>
                <m:sub>
                  <m:r>
                    <w:rPr>
                      <w:rFonts w:ascii="Cambria Math" w:eastAsiaTheme="minorEastAsia" w:hAnsi="Cambria Math"/>
                      <w:sz w:val="24"/>
                      <w:szCs w:val="24"/>
                    </w:rPr>
                    <m:t>0</m:t>
                  </m:r>
                </m:sub>
              </m:sSub>
            </m:den>
          </m:f>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n</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ε</m:t>
                  </m:r>
                </m:e>
                <m:sub>
                  <m:r>
                    <w:rPr>
                      <w:rFonts w:ascii="Cambria Math" w:eastAsiaTheme="minorEastAsia" w:hAnsi="Cambria Math"/>
                      <w:sz w:val="24"/>
                      <w:szCs w:val="24"/>
                    </w:rPr>
                    <m:t>0</m:t>
                  </m:r>
                </m:sub>
              </m:sSub>
            </m:den>
          </m:f>
          <m:r>
            <w:rPr>
              <w:rFonts w:ascii="Cambria Math" w:eastAsiaTheme="minorEastAsia" w:hAnsi="Cambria Math"/>
              <w:sz w:val="24"/>
              <w:szCs w:val="24"/>
            </w:rPr>
            <m:t>=</m:t>
          </m:r>
          <m:f>
            <m:fPr>
              <m:ctrlPr>
                <w:rPr>
                  <w:rFonts w:ascii="Cambria Math" w:eastAsiaTheme="minorEastAsia" w:hAnsi="Cambria Math"/>
                  <w:i/>
                  <w:sz w:val="24"/>
                  <w:szCs w:val="24"/>
                </w:rPr>
              </m:ctrlPr>
            </m:fPr>
            <m:num>
              <m:nary>
                <m:naryPr>
                  <m:chr m:val="∑"/>
                  <m:limLoc m:val="undOvr"/>
                  <m:subHide m:val="on"/>
                  <m:supHide m:val="on"/>
                  <m:ctrlPr>
                    <w:rPr>
                      <w:rFonts w:ascii="Cambria Math" w:eastAsiaTheme="minorEastAsia" w:hAnsi="Cambria Math"/>
                      <w:i/>
                      <w:sz w:val="24"/>
                      <w:szCs w:val="24"/>
                    </w:rPr>
                  </m:ctrlPr>
                </m:naryPr>
                <m:sub/>
                <m:sup/>
                <m:e>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i</m:t>
                      </m:r>
                    </m:sub>
                  </m:sSub>
                </m:e>
              </m:nary>
            </m:num>
            <m:den>
              <m:sSub>
                <m:sSubPr>
                  <m:ctrlPr>
                    <w:rPr>
                      <w:rFonts w:ascii="Cambria Math" w:eastAsiaTheme="minorEastAsia" w:hAnsi="Cambria Math"/>
                      <w:i/>
                      <w:sz w:val="24"/>
                      <w:szCs w:val="24"/>
                    </w:rPr>
                  </m:ctrlPr>
                </m:sSubPr>
                <m:e>
                  <m:r>
                    <w:rPr>
                      <w:rFonts w:ascii="Cambria Math" w:eastAsiaTheme="minorEastAsia" w:hAnsi="Cambria Math"/>
                      <w:sz w:val="24"/>
                      <w:szCs w:val="24"/>
                    </w:rPr>
                    <m:t>ε</m:t>
                  </m:r>
                </m:e>
                <m:sub>
                  <m:r>
                    <w:rPr>
                      <w:rFonts w:ascii="Cambria Math" w:eastAsiaTheme="minorEastAsia" w:hAnsi="Cambria Math"/>
                      <w:sz w:val="24"/>
                      <w:szCs w:val="24"/>
                    </w:rPr>
                    <m:t>0</m:t>
                  </m:r>
                </m:sub>
              </m:sSub>
            </m:den>
          </m:f>
        </m:oMath>
      </m:oMathPara>
    </w:p>
    <w:p w:rsidR="00240AB5" w:rsidRDefault="00240AB5" w:rsidP="00C20620">
      <w:pPr>
        <w:jc w:val="both"/>
        <w:rPr>
          <w:rFonts w:ascii="Garamond" w:eastAsiaTheme="minorEastAsia" w:hAnsi="Garamond"/>
          <w:b/>
          <w:sz w:val="24"/>
          <w:szCs w:val="24"/>
        </w:rPr>
      </w:pPr>
      <w:r>
        <w:rPr>
          <w:rFonts w:ascii="Garamond" w:eastAsiaTheme="minorEastAsia" w:hAnsi="Garamond"/>
          <w:sz w:val="24"/>
          <w:szCs w:val="24"/>
        </w:rPr>
        <w:t xml:space="preserve">Según el teorema de gauss, </w:t>
      </w:r>
      <w:r>
        <w:rPr>
          <w:rFonts w:ascii="Garamond" w:eastAsiaTheme="minorEastAsia" w:hAnsi="Garamond"/>
          <w:b/>
          <w:sz w:val="24"/>
          <w:szCs w:val="24"/>
        </w:rPr>
        <w:t>el flujo neto que atraviesa una superficie cerrada cualquiera es igual a la suma algebraica de las cargas eléctricas encerradas en su interior dividida entre la constante dieléctrica del vacío.</w:t>
      </w:r>
    </w:p>
    <w:p w:rsidR="00240AB5" w:rsidRDefault="00240AB5" w:rsidP="00240AB5">
      <w:pPr>
        <w:pStyle w:val="Prrafodelista"/>
        <w:numPr>
          <w:ilvl w:val="0"/>
          <w:numId w:val="1"/>
        </w:numPr>
        <w:jc w:val="both"/>
        <w:rPr>
          <w:rFonts w:ascii="Garamond" w:eastAsiaTheme="minorEastAsia" w:hAnsi="Garamond"/>
          <w:b/>
          <w:sz w:val="24"/>
          <w:szCs w:val="24"/>
        </w:rPr>
      </w:pPr>
      <w:r>
        <w:rPr>
          <w:rFonts w:ascii="Garamond" w:eastAsiaTheme="minorEastAsia" w:hAnsi="Garamond"/>
          <w:b/>
          <w:sz w:val="24"/>
          <w:szCs w:val="24"/>
        </w:rPr>
        <w:t>APLICACIONES DEL TEOREMA DE GAUSS</w:t>
      </w:r>
    </w:p>
    <w:p w:rsidR="00240AB5" w:rsidRDefault="00CB38C1" w:rsidP="00240AB5">
      <w:pPr>
        <w:jc w:val="both"/>
        <w:rPr>
          <w:rFonts w:ascii="Garamond" w:eastAsiaTheme="minorEastAsia" w:hAnsi="Garamond"/>
          <w:sz w:val="24"/>
          <w:szCs w:val="24"/>
        </w:rPr>
      </w:pPr>
      <w:r>
        <w:rPr>
          <w:rFonts w:ascii="Garamond" w:eastAsiaTheme="minorEastAsia" w:hAnsi="Garamond"/>
          <w:sz w:val="24"/>
          <w:szCs w:val="24"/>
        </w:rPr>
        <w:t>La ley de Coulomb solo permite calcular el campo eléctrico para cargas puntuales. En el caso de una distribución de cargas es necesario utilizar el principio de superposición. Sin embargo, la aplicación de este principio presenta dificultades cuando las cargas no están localizadas sino que están distribuidas de una manera uniforme y continua sobre la superficie de un cuerpo, que es lo que ocurre en la realidad. Si estos cuerpos presentan algún tipo de simetría, aplicando el teorema de Gauss es fácil calcular el campo que crean.</w:t>
      </w:r>
    </w:p>
    <w:p w:rsidR="00CB38C1" w:rsidRDefault="00CB38C1" w:rsidP="00240AB5">
      <w:pPr>
        <w:jc w:val="both"/>
        <w:rPr>
          <w:rFonts w:ascii="Garamond" w:eastAsiaTheme="minorEastAsia" w:hAnsi="Garamond"/>
          <w:sz w:val="24"/>
          <w:szCs w:val="24"/>
        </w:rPr>
      </w:pPr>
      <w:r>
        <w:rPr>
          <w:rFonts w:ascii="Garamond" w:eastAsiaTheme="minorEastAsia" w:hAnsi="Garamond"/>
          <w:sz w:val="24"/>
          <w:szCs w:val="24"/>
        </w:rPr>
        <w:t xml:space="preserve">El método consiste en rodear el cuerpo cuyo campo queremos calcular con una superficie que cumpla dos condiciones: a) que el campo sea normal a dicha superficie y b) que el área de dicha superficie sea conocida. Esta superficie recibe el nombre de superficie </w:t>
      </w:r>
      <w:proofErr w:type="spellStart"/>
      <w:r>
        <w:rPr>
          <w:rFonts w:ascii="Garamond" w:eastAsiaTheme="minorEastAsia" w:hAnsi="Garamond"/>
          <w:sz w:val="24"/>
          <w:szCs w:val="24"/>
        </w:rPr>
        <w:t>gaussiana</w:t>
      </w:r>
      <w:proofErr w:type="spellEnd"/>
      <w:r>
        <w:rPr>
          <w:rFonts w:ascii="Garamond" w:eastAsiaTheme="minorEastAsia" w:hAnsi="Garamond"/>
          <w:sz w:val="24"/>
          <w:szCs w:val="24"/>
        </w:rPr>
        <w:t>.</w:t>
      </w:r>
    </w:p>
    <w:p w:rsidR="00CB38C1" w:rsidRDefault="00CB38C1" w:rsidP="00240AB5">
      <w:pPr>
        <w:jc w:val="both"/>
        <w:rPr>
          <w:rFonts w:ascii="Garamond" w:eastAsiaTheme="minorEastAsia" w:hAnsi="Garamond"/>
          <w:sz w:val="24"/>
          <w:szCs w:val="24"/>
        </w:rPr>
      </w:pPr>
      <w:r>
        <w:rPr>
          <w:rFonts w:ascii="Garamond" w:eastAsiaTheme="minorEastAsia" w:hAnsi="Garamond"/>
          <w:sz w:val="24"/>
          <w:szCs w:val="24"/>
        </w:rPr>
        <w:t xml:space="preserve">Tendremos en cuenta que </w:t>
      </w:r>
      <m:oMath>
        <m:r>
          <w:rPr>
            <w:rFonts w:ascii="Cambria Math" w:eastAsiaTheme="minorEastAsia" w:hAnsi="Cambria Math"/>
            <w:sz w:val="24"/>
            <w:szCs w:val="24"/>
          </w:rPr>
          <m:t>Φ=</m:t>
        </m:r>
        <m:f>
          <m:fPr>
            <m:ctrlPr>
              <w:rPr>
                <w:rFonts w:ascii="Cambria Math" w:eastAsiaTheme="minorEastAsia" w:hAnsi="Cambria Math"/>
                <w:i/>
                <w:sz w:val="24"/>
                <w:szCs w:val="24"/>
              </w:rPr>
            </m:ctrlPr>
          </m:fPr>
          <m:num>
            <m:r>
              <w:rPr>
                <w:rFonts w:ascii="Cambria Math" w:eastAsiaTheme="minorEastAsia" w:hAnsi="Cambria Math"/>
                <w:sz w:val="24"/>
                <w:szCs w:val="24"/>
              </w:rPr>
              <m:t>Q</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ε</m:t>
                </m:r>
              </m:e>
              <m:sub>
                <m:r>
                  <w:rPr>
                    <w:rFonts w:ascii="Cambria Math" w:eastAsiaTheme="minorEastAsia" w:hAnsi="Cambria Math"/>
                    <w:sz w:val="24"/>
                    <w:szCs w:val="24"/>
                  </w:rPr>
                  <m:t>0</m:t>
                </m:r>
              </m:sub>
            </m:sSub>
          </m:den>
        </m:f>
        <m:r>
          <w:rPr>
            <w:rFonts w:ascii="Cambria Math" w:eastAsiaTheme="minorEastAsia" w:hAnsi="Cambria Math"/>
            <w:sz w:val="24"/>
            <w:szCs w:val="24"/>
          </w:rPr>
          <m:t>=EScosα  →  E=</m:t>
        </m:r>
        <m:f>
          <m:fPr>
            <m:ctrlPr>
              <w:rPr>
                <w:rFonts w:ascii="Cambria Math" w:eastAsiaTheme="minorEastAsia" w:hAnsi="Cambria Math"/>
                <w:i/>
                <w:sz w:val="24"/>
                <w:szCs w:val="24"/>
              </w:rPr>
            </m:ctrlPr>
          </m:fPr>
          <m:num>
            <m:r>
              <w:rPr>
                <w:rFonts w:ascii="Cambria Math" w:eastAsiaTheme="minorEastAsia" w:hAnsi="Cambria Math"/>
                <w:sz w:val="24"/>
                <w:szCs w:val="24"/>
              </w:rPr>
              <m:t>Q</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ε</m:t>
                </m:r>
              </m:e>
              <m:sub>
                <m:r>
                  <w:rPr>
                    <w:rFonts w:ascii="Cambria Math" w:eastAsiaTheme="minorEastAsia" w:hAnsi="Cambria Math"/>
                    <w:sz w:val="24"/>
                    <w:szCs w:val="24"/>
                  </w:rPr>
                  <m:t>0</m:t>
                </m:r>
              </m:sub>
            </m:sSub>
            <m:r>
              <w:rPr>
                <w:rFonts w:ascii="Cambria Math" w:eastAsiaTheme="minorEastAsia" w:hAnsi="Cambria Math"/>
                <w:sz w:val="24"/>
                <w:szCs w:val="24"/>
              </w:rPr>
              <m:t>Sco</m:t>
            </m:r>
            <m:r>
              <w:rPr>
                <w:rFonts w:ascii="Cambria Math" w:eastAsiaTheme="minorEastAsia" w:hAnsi="Cambria Math"/>
                <w:sz w:val="24"/>
                <w:szCs w:val="24"/>
              </w:rPr>
              <m:t>sα</m:t>
            </m:r>
          </m:den>
        </m:f>
      </m:oMath>
      <w:r>
        <w:rPr>
          <w:rFonts w:ascii="Garamond" w:eastAsiaTheme="minorEastAsia" w:hAnsi="Garamond"/>
          <w:sz w:val="24"/>
          <w:szCs w:val="24"/>
        </w:rPr>
        <w:t>.</w:t>
      </w:r>
    </w:p>
    <w:p w:rsidR="00CB38C1" w:rsidRDefault="00CB38C1" w:rsidP="00240AB5">
      <w:pPr>
        <w:jc w:val="both"/>
        <w:rPr>
          <w:rFonts w:ascii="Garamond" w:eastAsiaTheme="minorEastAsia" w:hAnsi="Garamond"/>
          <w:sz w:val="24"/>
          <w:szCs w:val="24"/>
        </w:rPr>
      </w:pPr>
      <w:r>
        <w:rPr>
          <w:rFonts w:ascii="Garamond" w:eastAsiaTheme="minorEastAsia" w:hAnsi="Garamond"/>
          <w:b/>
          <w:sz w:val="24"/>
          <w:szCs w:val="24"/>
        </w:rPr>
        <w:t xml:space="preserve">EJEMPLO 1. </w:t>
      </w:r>
      <w:r>
        <w:rPr>
          <w:rFonts w:ascii="Garamond" w:eastAsiaTheme="minorEastAsia" w:hAnsi="Garamond"/>
          <w:sz w:val="24"/>
          <w:szCs w:val="24"/>
        </w:rPr>
        <w:t>Una esfera maciza no conductora, de radio R=20 cm, está cargada uniformemente con una carga de +10</w:t>
      </w:r>
      <w:r>
        <w:rPr>
          <w:rFonts w:ascii="Garamond" w:eastAsiaTheme="minorEastAsia" w:hAnsi="Garamond"/>
          <w:sz w:val="24"/>
          <w:szCs w:val="24"/>
          <w:vertAlign w:val="superscript"/>
        </w:rPr>
        <w:t>-6</w:t>
      </w:r>
      <w:r>
        <w:rPr>
          <w:rFonts w:ascii="Garamond" w:eastAsiaTheme="minorEastAsia" w:hAnsi="Garamond"/>
          <w:sz w:val="24"/>
          <w:szCs w:val="24"/>
        </w:rPr>
        <w:t xml:space="preserve"> C. a) Utiliza el teorema de Gauss para calcular el campo eléctrico en el punto r=2R y determina el potencial eléctrico en dicha posición. b) Si se envía una partícula de masa </w:t>
      </w:r>
      <m:oMath>
        <m:r>
          <w:rPr>
            <w:rFonts w:ascii="Cambria Math" w:eastAsiaTheme="minorEastAsia" w:hAnsi="Cambria Math"/>
            <w:sz w:val="24"/>
            <w:szCs w:val="24"/>
          </w:rPr>
          <m:t>m=3∙</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-12</m:t>
            </m:r>
          </m:sup>
        </m:sSup>
      </m:oMath>
      <w:r w:rsidR="00877D65">
        <w:rPr>
          <w:rFonts w:ascii="Garamond" w:eastAsiaTheme="minorEastAsia" w:hAnsi="Garamond"/>
          <w:sz w:val="24"/>
          <w:szCs w:val="24"/>
        </w:rPr>
        <w:t xml:space="preserve"> kg, con la misma carga, y velocidad </w:t>
      </w:r>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0</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5</m:t>
            </m:r>
          </m:sup>
        </m:sSup>
      </m:oMath>
      <w:r w:rsidR="00877D65">
        <w:rPr>
          <w:rFonts w:ascii="Garamond" w:eastAsiaTheme="minorEastAsia" w:hAnsi="Garamond"/>
          <w:sz w:val="24"/>
          <w:szCs w:val="24"/>
        </w:rPr>
        <w:t xml:space="preserve"> m/s, dirigida al centro de la esfera, desde una posición muy alejada, determina la distancia del centro de la esfera a la que se parará dicha partícula.</w:t>
      </w:r>
    </w:p>
    <w:p w:rsidR="00877D65" w:rsidRDefault="00877D65" w:rsidP="00240AB5">
      <w:pPr>
        <w:jc w:val="both"/>
        <w:rPr>
          <w:rFonts w:ascii="Garamond" w:eastAsiaTheme="minorEastAsia" w:hAnsi="Garamond"/>
          <w:sz w:val="24"/>
          <w:szCs w:val="24"/>
        </w:rPr>
      </w:pPr>
      <w:r>
        <w:rPr>
          <w:rFonts w:ascii="Garamond" w:eastAsiaTheme="minorEastAsia" w:hAnsi="Garamond"/>
          <w:b/>
          <w:sz w:val="24"/>
          <w:szCs w:val="24"/>
        </w:rPr>
        <w:t xml:space="preserve">EJEMPLO 2: </w:t>
      </w:r>
      <w:r>
        <w:rPr>
          <w:rFonts w:ascii="Garamond" w:eastAsiaTheme="minorEastAsia" w:hAnsi="Garamond"/>
          <w:sz w:val="24"/>
          <w:szCs w:val="24"/>
        </w:rPr>
        <w:t xml:space="preserve">Un hilo de cobre tiene una densidad lineal de carga </w:t>
      </w:r>
      <m:oMath>
        <m:r>
          <w:rPr>
            <w:rFonts w:ascii="Cambria Math" w:eastAsiaTheme="minorEastAsia" w:hAnsi="Cambria Math"/>
            <w:sz w:val="24"/>
            <w:szCs w:val="24"/>
          </w:rPr>
          <m:t>λ=2∙</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-8</m:t>
            </m:r>
          </m:sup>
        </m:sSup>
        <m:r>
          <w:rPr>
            <w:rFonts w:ascii="Cambria Math" w:eastAsiaTheme="minorEastAsia" w:hAnsi="Cambria Math"/>
            <w:sz w:val="24"/>
            <w:szCs w:val="24"/>
          </w:rPr>
          <m:t xml:space="preserve"> C∙</m:t>
        </m:r>
        <m:sSup>
          <m:sSupPr>
            <m:ctrlPr>
              <w:rPr>
                <w:rFonts w:ascii="Cambria Math" w:eastAsiaTheme="minorEastAsia" w:hAnsi="Cambria Math"/>
                <w:i/>
                <w:sz w:val="24"/>
                <w:szCs w:val="24"/>
              </w:rPr>
            </m:ctrlPr>
          </m:sSupPr>
          <m:e>
            <m:r>
              <w:rPr>
                <w:rFonts w:ascii="Cambria Math" w:eastAsiaTheme="minorEastAsia" w:hAnsi="Cambria Math"/>
                <w:sz w:val="24"/>
                <w:szCs w:val="24"/>
              </w:rPr>
              <m:t>m</m:t>
            </m:r>
          </m:e>
          <m:sup>
            <m:r>
              <w:rPr>
                <w:rFonts w:ascii="Cambria Math" w:eastAsiaTheme="minorEastAsia" w:hAnsi="Cambria Math"/>
                <w:sz w:val="24"/>
                <w:szCs w:val="24"/>
              </w:rPr>
              <m:t>-1</m:t>
            </m:r>
          </m:sup>
        </m:sSup>
      </m:oMath>
      <w:r>
        <w:rPr>
          <w:rFonts w:ascii="Garamond" w:eastAsiaTheme="minorEastAsia" w:hAnsi="Garamond"/>
          <w:sz w:val="24"/>
          <w:szCs w:val="24"/>
        </w:rPr>
        <w:t>. Calcula la intensidad del campo creado por este cable en un punto situado a 2 m de distancia.</w:t>
      </w:r>
    </w:p>
    <w:p w:rsidR="00877D65" w:rsidRDefault="00877D65" w:rsidP="00240AB5">
      <w:pPr>
        <w:jc w:val="both"/>
        <w:rPr>
          <w:rFonts w:ascii="Garamond" w:eastAsiaTheme="minorEastAsia" w:hAnsi="Garamond"/>
          <w:b/>
          <w:sz w:val="24"/>
          <w:szCs w:val="24"/>
        </w:rPr>
      </w:pPr>
      <w:r>
        <w:rPr>
          <w:rFonts w:ascii="Garamond" w:eastAsiaTheme="minorEastAsia" w:hAnsi="Garamond"/>
          <w:b/>
          <w:sz w:val="24"/>
          <w:szCs w:val="24"/>
        </w:rPr>
        <w:t>Ejercicios:</w:t>
      </w:r>
    </w:p>
    <w:p w:rsidR="00877D65" w:rsidRPr="00877D65" w:rsidRDefault="00877D65" w:rsidP="00877D65">
      <w:pPr>
        <w:pStyle w:val="Prrafodelista"/>
        <w:numPr>
          <w:ilvl w:val="0"/>
          <w:numId w:val="5"/>
        </w:numPr>
        <w:jc w:val="both"/>
        <w:rPr>
          <w:rFonts w:ascii="Garamond" w:eastAsiaTheme="minorEastAsia" w:hAnsi="Garamond"/>
          <w:b/>
          <w:sz w:val="24"/>
          <w:szCs w:val="24"/>
        </w:rPr>
      </w:pPr>
      <w:r>
        <w:rPr>
          <w:rFonts w:ascii="Garamond" w:eastAsiaTheme="minorEastAsia" w:hAnsi="Garamond"/>
          <w:sz w:val="24"/>
          <w:szCs w:val="24"/>
        </w:rPr>
        <w:t>Aplicando el teorema de Gauss, obtén razonadamente el flujo de campo eléctrico sobre la superficie de un cubo de lado a en los siguientes casos: a) Una carga q se coloca en el centro del cubo. b) La misma carga q se coloca en un punto fuera del cubo.</w:t>
      </w:r>
    </w:p>
    <w:p w:rsidR="00877D65" w:rsidRPr="00877D65" w:rsidRDefault="00877D65" w:rsidP="00877D65">
      <w:pPr>
        <w:pStyle w:val="Prrafodelista"/>
        <w:jc w:val="both"/>
        <w:rPr>
          <w:rFonts w:ascii="Garamond" w:eastAsiaTheme="minorEastAsia" w:hAnsi="Garamond"/>
          <w:b/>
          <w:sz w:val="24"/>
          <w:szCs w:val="24"/>
        </w:rPr>
      </w:pPr>
    </w:p>
    <w:p w:rsidR="00877D65" w:rsidRPr="00AF481E" w:rsidRDefault="00AF481E" w:rsidP="00877D65">
      <w:pPr>
        <w:pStyle w:val="Prrafodelista"/>
        <w:numPr>
          <w:ilvl w:val="0"/>
          <w:numId w:val="5"/>
        </w:numPr>
        <w:jc w:val="both"/>
        <w:rPr>
          <w:rFonts w:ascii="Garamond" w:eastAsiaTheme="minorEastAsia" w:hAnsi="Garamond"/>
          <w:b/>
          <w:sz w:val="24"/>
          <w:szCs w:val="24"/>
        </w:rPr>
      </w:pPr>
      <w:r>
        <w:rPr>
          <w:rFonts w:ascii="Garamond" w:eastAsiaTheme="minorEastAsia" w:hAnsi="Garamond"/>
          <w:sz w:val="24"/>
          <w:szCs w:val="24"/>
        </w:rPr>
        <w:t xml:space="preserve">Se tiene un plano infinito con una densidad de carga superficial positiva σ. a) Deduce, utilizando el teorema de Gauss, el vector campo eléctrico generado por la distribución. b) Calcula la diferencia de potencial eléctrico entre dos puntos, en el </w:t>
      </w:r>
      <w:r>
        <w:rPr>
          <w:rFonts w:ascii="Garamond" w:eastAsiaTheme="minorEastAsia" w:hAnsi="Garamond"/>
          <w:sz w:val="24"/>
          <w:szCs w:val="24"/>
        </w:rPr>
        <w:lastRenderedPageBreak/>
        <w:t xml:space="preserve">mismo </w:t>
      </w:r>
      <w:proofErr w:type="spellStart"/>
      <w:r>
        <w:rPr>
          <w:rFonts w:ascii="Garamond" w:eastAsiaTheme="minorEastAsia" w:hAnsi="Garamond"/>
          <w:sz w:val="24"/>
          <w:szCs w:val="24"/>
        </w:rPr>
        <w:t>semiespacio</w:t>
      </w:r>
      <w:proofErr w:type="spellEnd"/>
      <w:r>
        <w:rPr>
          <w:rFonts w:ascii="Garamond" w:eastAsiaTheme="minorEastAsia" w:hAnsi="Garamond"/>
          <w:sz w:val="24"/>
          <w:szCs w:val="24"/>
        </w:rPr>
        <w:t>, separados una distancia d en la dirección perpendicular al plano cargado. Justifica si cambiaría su respuesta si la dirección fuera paralela al plano cargado.</w:t>
      </w:r>
    </w:p>
    <w:p w:rsidR="00AF481E" w:rsidRPr="00AF481E" w:rsidRDefault="00AF481E" w:rsidP="00AF481E">
      <w:pPr>
        <w:pStyle w:val="Prrafodelista"/>
        <w:rPr>
          <w:rFonts w:ascii="Garamond" w:eastAsiaTheme="minorEastAsia" w:hAnsi="Garamond"/>
          <w:b/>
          <w:sz w:val="24"/>
          <w:szCs w:val="24"/>
        </w:rPr>
      </w:pPr>
    </w:p>
    <w:p w:rsidR="00AF481E" w:rsidRPr="000D58B8" w:rsidRDefault="00AF481E" w:rsidP="00877D65">
      <w:pPr>
        <w:pStyle w:val="Prrafodelista"/>
        <w:numPr>
          <w:ilvl w:val="0"/>
          <w:numId w:val="5"/>
        </w:numPr>
        <w:pBdr>
          <w:bottom w:val="single" w:sz="12" w:space="1" w:color="auto"/>
        </w:pBdr>
        <w:jc w:val="both"/>
        <w:rPr>
          <w:rFonts w:ascii="Garamond" w:eastAsiaTheme="minorEastAsia" w:hAnsi="Garamond"/>
          <w:b/>
          <w:sz w:val="24"/>
          <w:szCs w:val="24"/>
        </w:rPr>
      </w:pPr>
      <w:r>
        <w:rPr>
          <w:rFonts w:ascii="Garamond" w:eastAsiaTheme="minorEastAsia" w:hAnsi="Garamond"/>
          <w:sz w:val="24"/>
          <w:szCs w:val="24"/>
        </w:rPr>
        <w:t xml:space="preserve">Una superficie esférica de radio R tiene una carga Q distribuida uniformemente en ella. a) Deduce la expresión del módulo del vector campo eléctrico en un punto situado en el exterior de dicha superficie haciendo uso del teorema de Gauss. b) ¿Cuál es la razón entre los módulos de los vectores campo en dos puntos situados a las distancias del centro de la esfera </w:t>
      </w:r>
      <m:oMath>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1</m:t>
            </m:r>
          </m:sub>
        </m:sSub>
        <m:r>
          <w:rPr>
            <w:rFonts w:ascii="Cambria Math" w:eastAsiaTheme="minorEastAsia" w:hAnsi="Cambria Math"/>
            <w:sz w:val="24"/>
            <w:szCs w:val="24"/>
          </w:rPr>
          <m:t>=2R</m:t>
        </m:r>
      </m:oMath>
      <w:r>
        <w:rPr>
          <w:rFonts w:ascii="Garamond" w:eastAsiaTheme="minorEastAsia" w:hAnsi="Garamond"/>
          <w:sz w:val="24"/>
          <w:szCs w:val="24"/>
        </w:rPr>
        <w:t xml:space="preserve">  y  </w:t>
      </w:r>
      <m:oMath>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2</m:t>
            </m:r>
          </m:sub>
        </m:sSub>
        <m:r>
          <w:rPr>
            <w:rFonts w:ascii="Cambria Math" w:eastAsiaTheme="minorEastAsia" w:hAnsi="Cambria Math"/>
            <w:sz w:val="24"/>
            <w:szCs w:val="24"/>
          </w:rPr>
          <m:t>=3R</m:t>
        </m:r>
      </m:oMath>
      <w:r>
        <w:rPr>
          <w:rFonts w:ascii="Garamond" w:eastAsiaTheme="minorEastAsia" w:hAnsi="Garamond"/>
          <w:sz w:val="24"/>
          <w:szCs w:val="24"/>
        </w:rPr>
        <w:t>.</w:t>
      </w:r>
    </w:p>
    <w:p w:rsidR="000D58B8" w:rsidRPr="000D58B8" w:rsidRDefault="000D58B8" w:rsidP="000D58B8">
      <w:pPr>
        <w:pStyle w:val="Prrafodelista"/>
        <w:rPr>
          <w:rFonts w:ascii="Garamond" w:eastAsiaTheme="minorEastAsia" w:hAnsi="Garamond"/>
          <w:b/>
          <w:sz w:val="24"/>
          <w:szCs w:val="24"/>
        </w:rPr>
      </w:pPr>
    </w:p>
    <w:p w:rsidR="000D58B8" w:rsidRDefault="000D58B8" w:rsidP="000D58B8">
      <w:pPr>
        <w:pStyle w:val="Prrafodelista"/>
        <w:numPr>
          <w:ilvl w:val="0"/>
          <w:numId w:val="8"/>
        </w:numPr>
        <w:jc w:val="both"/>
        <w:rPr>
          <w:rFonts w:ascii="Garamond" w:eastAsiaTheme="minorEastAsia" w:hAnsi="Garamond"/>
          <w:sz w:val="24"/>
          <w:szCs w:val="24"/>
        </w:rPr>
      </w:pPr>
      <w:r>
        <w:rPr>
          <w:rFonts w:ascii="Garamond" w:eastAsiaTheme="minorEastAsia" w:hAnsi="Garamond"/>
          <w:sz w:val="24"/>
          <w:szCs w:val="24"/>
        </w:rPr>
        <w:t>Una pequeña esfera de masa m y carga q cuelga de un hilo de masa despreciable. a) Se aplica un campo eléctrico vertical. Cuando dicho campo va dirigido hacia arriba, la tensión soportada por el hilo es 0,03 N, mientras que cuando se dirige hacia abajo, la tensión es nula. a) Determina el signo de la carga q y calcula la masa de la esfera. b) A continuación se aplica solamente un campo horizontal de valor E=100 V/m  y se observa que el hilo se desvía un ángulo de 30º respecto de la vertical. Calcula el valor de la carga.</w:t>
      </w:r>
    </w:p>
    <w:p w:rsidR="000D58B8" w:rsidRPr="000D58B8" w:rsidRDefault="000D58B8" w:rsidP="000D58B8">
      <w:pPr>
        <w:pStyle w:val="Prrafodelista"/>
        <w:jc w:val="both"/>
        <w:rPr>
          <w:rFonts w:ascii="Garamond" w:eastAsiaTheme="minorEastAsia" w:hAnsi="Garamond"/>
          <w:sz w:val="24"/>
          <w:szCs w:val="24"/>
        </w:rPr>
      </w:pPr>
    </w:p>
    <w:p w:rsidR="000D58B8" w:rsidRDefault="000D58B8" w:rsidP="000D58B8">
      <w:pPr>
        <w:pStyle w:val="Prrafodelista"/>
        <w:numPr>
          <w:ilvl w:val="0"/>
          <w:numId w:val="8"/>
        </w:numPr>
        <w:jc w:val="both"/>
        <w:rPr>
          <w:rFonts w:ascii="Garamond" w:eastAsiaTheme="minorEastAsia" w:hAnsi="Garamond"/>
          <w:sz w:val="24"/>
          <w:szCs w:val="24"/>
        </w:rPr>
      </w:pPr>
      <w:r>
        <w:rPr>
          <w:rFonts w:ascii="Garamond" w:eastAsiaTheme="minorEastAsia" w:hAnsi="Garamond"/>
          <w:sz w:val="24"/>
          <w:szCs w:val="24"/>
        </w:rPr>
        <w:t xml:space="preserve">Una bolita de 1 g, cargada con </w:t>
      </w:r>
      <m:oMath>
        <m:r>
          <w:rPr>
            <w:rFonts w:ascii="Cambria Math" w:eastAsiaTheme="minorEastAsia" w:hAnsi="Cambria Math"/>
            <w:sz w:val="24"/>
            <w:szCs w:val="24"/>
          </w:rPr>
          <m:t>+5∙</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-6</m:t>
            </m:r>
          </m:sup>
        </m:sSup>
        <m:r>
          <w:rPr>
            <w:rFonts w:ascii="Cambria Math" w:eastAsiaTheme="minorEastAsia" w:hAnsi="Cambria Math"/>
            <w:sz w:val="24"/>
            <w:szCs w:val="24"/>
          </w:rPr>
          <m:t>C</m:t>
        </m:r>
      </m:oMath>
      <w:r>
        <w:rPr>
          <w:rFonts w:ascii="Garamond" w:eastAsiaTheme="minorEastAsia" w:hAnsi="Garamond"/>
          <w:sz w:val="24"/>
          <w:szCs w:val="24"/>
        </w:rPr>
        <w:t xml:space="preserve">, pende de un hilo que forma 60º con la vertical en una región en la que existe un campo eléctrico uniforme en dirección horizontal. a) Explica, con ayuda de un esquema, qué fuerzas actúan sobre la bolita y calcula el valor del campo eléctrico. b) Razona qué cambios experimentaría la situación de la bolita si: i) Se duplicara el campo eléctrico; </w:t>
      </w:r>
      <w:proofErr w:type="spellStart"/>
      <w:r>
        <w:rPr>
          <w:rFonts w:ascii="Garamond" w:eastAsiaTheme="minorEastAsia" w:hAnsi="Garamond"/>
          <w:sz w:val="24"/>
          <w:szCs w:val="24"/>
        </w:rPr>
        <w:t>ii</w:t>
      </w:r>
      <w:proofErr w:type="spellEnd"/>
      <w:r>
        <w:rPr>
          <w:rFonts w:ascii="Garamond" w:eastAsiaTheme="minorEastAsia" w:hAnsi="Garamond"/>
          <w:sz w:val="24"/>
          <w:szCs w:val="24"/>
        </w:rPr>
        <w:t>) Se duplicara la masa de la bolita.</w:t>
      </w:r>
    </w:p>
    <w:p w:rsidR="000D58B8" w:rsidRPr="000D58B8" w:rsidRDefault="000D58B8" w:rsidP="000D58B8">
      <w:pPr>
        <w:pStyle w:val="Prrafodelista"/>
        <w:rPr>
          <w:rFonts w:ascii="Garamond" w:eastAsiaTheme="minorEastAsia" w:hAnsi="Garamond"/>
          <w:sz w:val="24"/>
          <w:szCs w:val="24"/>
        </w:rPr>
      </w:pPr>
    </w:p>
    <w:p w:rsidR="006C3D47" w:rsidRDefault="006C3D47" w:rsidP="006C3D47">
      <w:pPr>
        <w:pStyle w:val="Prrafodelista"/>
        <w:numPr>
          <w:ilvl w:val="0"/>
          <w:numId w:val="8"/>
        </w:numPr>
        <w:jc w:val="both"/>
        <w:rPr>
          <w:rFonts w:ascii="Garamond" w:eastAsiaTheme="minorEastAsia" w:hAnsi="Garamond"/>
          <w:sz w:val="24"/>
          <w:szCs w:val="24"/>
        </w:rPr>
      </w:pPr>
      <w:r>
        <w:rPr>
          <w:rFonts w:ascii="Garamond" w:eastAsiaTheme="minorEastAsia" w:hAnsi="Garamond"/>
          <w:sz w:val="24"/>
          <w:szCs w:val="24"/>
        </w:rPr>
        <w:t>Se disponen dos cargas eléctricas sobre el eje X: una de valor Q</w:t>
      </w:r>
      <w:r>
        <w:rPr>
          <w:rFonts w:ascii="Garamond" w:eastAsiaTheme="minorEastAsia" w:hAnsi="Garamond"/>
          <w:sz w:val="24"/>
          <w:szCs w:val="24"/>
          <w:vertAlign w:val="subscript"/>
        </w:rPr>
        <w:t xml:space="preserve">1 </w:t>
      </w:r>
      <w:r>
        <w:rPr>
          <w:rFonts w:ascii="Garamond" w:eastAsiaTheme="minorEastAsia" w:hAnsi="Garamond"/>
          <w:sz w:val="24"/>
          <w:szCs w:val="24"/>
        </w:rPr>
        <w:t xml:space="preserve"> en la posición (1,0), y otra de valor Q</w:t>
      </w:r>
      <w:r>
        <w:rPr>
          <w:rFonts w:ascii="Garamond" w:eastAsiaTheme="minorEastAsia" w:hAnsi="Garamond"/>
          <w:sz w:val="24"/>
          <w:szCs w:val="24"/>
          <w:vertAlign w:val="subscript"/>
        </w:rPr>
        <w:t>2</w:t>
      </w:r>
      <w:r>
        <w:rPr>
          <w:rFonts w:ascii="Garamond" w:eastAsiaTheme="minorEastAsia" w:hAnsi="Garamond"/>
          <w:sz w:val="24"/>
          <w:szCs w:val="24"/>
        </w:rPr>
        <w:t xml:space="preserve"> en (-1,0). Sabiendo que todas las distancias están expresadas en metros, determina en los dos casos siguientes: a) Los valores de las cargas para que el campo eléctrico en el punto (0,1) sea el vector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E</m:t>
            </m:r>
          </m:e>
        </m:acc>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5</m:t>
            </m:r>
          </m:sup>
        </m:sSup>
        <m:acc>
          <m:accPr>
            <m:chr m:val="⃗"/>
            <m:ctrlPr>
              <w:rPr>
                <w:rFonts w:ascii="Cambria Math" w:eastAsiaTheme="minorEastAsia" w:hAnsi="Cambria Math"/>
                <w:i/>
                <w:sz w:val="24"/>
                <w:szCs w:val="24"/>
              </w:rPr>
            </m:ctrlPr>
          </m:accPr>
          <m:e>
            <m:r>
              <w:rPr>
                <w:rFonts w:ascii="Cambria Math" w:eastAsiaTheme="minorEastAsia" w:hAnsi="Cambria Math"/>
                <w:sz w:val="24"/>
                <w:szCs w:val="24"/>
              </w:rPr>
              <m:t>j</m:t>
            </m:r>
          </m:e>
        </m:acc>
        <m:f>
          <m:fPr>
            <m:ctrlPr>
              <w:rPr>
                <w:rFonts w:ascii="Cambria Math" w:eastAsiaTheme="minorEastAsia" w:hAnsi="Cambria Math"/>
                <w:i/>
                <w:sz w:val="24"/>
                <w:szCs w:val="24"/>
              </w:rPr>
            </m:ctrlPr>
          </m:fPr>
          <m:num>
            <m:r>
              <w:rPr>
                <w:rFonts w:ascii="Cambria Math" w:eastAsiaTheme="minorEastAsia" w:hAnsi="Cambria Math"/>
                <w:sz w:val="24"/>
                <w:szCs w:val="24"/>
              </w:rPr>
              <m:t>N</m:t>
            </m:r>
          </m:num>
          <m:den>
            <m:r>
              <w:rPr>
                <w:rFonts w:ascii="Cambria Math" w:eastAsiaTheme="minorEastAsia" w:hAnsi="Cambria Math"/>
                <w:sz w:val="24"/>
                <w:szCs w:val="24"/>
              </w:rPr>
              <m:t>C</m:t>
            </m:r>
          </m:den>
        </m:f>
        <m:r>
          <w:rPr>
            <w:rFonts w:ascii="Cambria Math" w:eastAsiaTheme="minorEastAsia" w:hAnsi="Cambria Math"/>
            <w:sz w:val="24"/>
            <w:szCs w:val="24"/>
          </w:rPr>
          <m:t>.</m:t>
        </m:r>
      </m:oMath>
      <w:r>
        <w:rPr>
          <w:rFonts w:ascii="Garamond" w:eastAsiaTheme="minorEastAsia" w:hAnsi="Garamond"/>
          <w:sz w:val="24"/>
          <w:szCs w:val="24"/>
        </w:rPr>
        <w:t xml:space="preserve"> b) La relación entre las cargas Q</w:t>
      </w:r>
      <w:r>
        <w:rPr>
          <w:rFonts w:ascii="Garamond" w:eastAsiaTheme="minorEastAsia" w:hAnsi="Garamond"/>
          <w:sz w:val="24"/>
          <w:szCs w:val="24"/>
          <w:vertAlign w:val="subscript"/>
        </w:rPr>
        <w:t>1</w:t>
      </w:r>
      <w:r>
        <w:rPr>
          <w:rFonts w:ascii="Garamond" w:eastAsiaTheme="minorEastAsia" w:hAnsi="Garamond"/>
          <w:sz w:val="24"/>
          <w:szCs w:val="24"/>
        </w:rPr>
        <w:t xml:space="preserve"> y Q</w:t>
      </w:r>
      <w:r>
        <w:rPr>
          <w:rFonts w:ascii="Garamond" w:eastAsiaTheme="minorEastAsia" w:hAnsi="Garamond"/>
          <w:sz w:val="24"/>
          <w:szCs w:val="24"/>
          <w:vertAlign w:val="subscript"/>
        </w:rPr>
        <w:t>2</w:t>
      </w:r>
      <w:r>
        <w:rPr>
          <w:rFonts w:ascii="Garamond" w:eastAsiaTheme="minorEastAsia" w:hAnsi="Garamond"/>
          <w:sz w:val="24"/>
          <w:szCs w:val="24"/>
        </w:rPr>
        <w:t xml:space="preserve">  para que el potencial eléctrico en el punto (2,0) sea cero.</w:t>
      </w:r>
    </w:p>
    <w:p w:rsidR="006C3D47" w:rsidRPr="006C3D47" w:rsidRDefault="006C3D47" w:rsidP="006C3D47">
      <w:pPr>
        <w:pStyle w:val="Prrafodelista"/>
        <w:rPr>
          <w:rFonts w:ascii="Garamond" w:eastAsiaTheme="minorEastAsia" w:hAnsi="Garamond"/>
          <w:sz w:val="24"/>
          <w:szCs w:val="24"/>
        </w:rPr>
      </w:pPr>
    </w:p>
    <w:p w:rsidR="00D43FB1" w:rsidRDefault="006C3D47" w:rsidP="006C3D47">
      <w:pPr>
        <w:pStyle w:val="Prrafodelista"/>
        <w:numPr>
          <w:ilvl w:val="0"/>
          <w:numId w:val="8"/>
        </w:numPr>
        <w:jc w:val="both"/>
        <w:rPr>
          <w:rFonts w:ascii="Garamond" w:eastAsiaTheme="minorEastAsia" w:hAnsi="Garamond"/>
          <w:sz w:val="24"/>
          <w:szCs w:val="24"/>
        </w:rPr>
      </w:pPr>
      <w:r>
        <w:rPr>
          <w:rFonts w:ascii="Garamond" w:eastAsiaTheme="minorEastAsia" w:hAnsi="Garamond"/>
          <w:sz w:val="24"/>
          <w:szCs w:val="24"/>
        </w:rPr>
        <w:t>Tres cargas puntuales de valores q</w:t>
      </w:r>
      <w:r>
        <w:rPr>
          <w:rFonts w:ascii="Garamond" w:eastAsiaTheme="minorEastAsia" w:hAnsi="Garamond"/>
          <w:sz w:val="24"/>
          <w:szCs w:val="24"/>
          <w:vertAlign w:val="subscript"/>
        </w:rPr>
        <w:t>1</w:t>
      </w:r>
      <w:r>
        <w:rPr>
          <w:rFonts w:ascii="Garamond" w:eastAsiaTheme="minorEastAsia" w:hAnsi="Garamond"/>
          <w:sz w:val="24"/>
          <w:szCs w:val="24"/>
        </w:rPr>
        <w:t xml:space="preserve">= +3 </w:t>
      </w:r>
      <w:proofErr w:type="spellStart"/>
      <w:r>
        <w:rPr>
          <w:rFonts w:ascii="Garamond" w:eastAsiaTheme="minorEastAsia" w:hAnsi="Garamond"/>
          <w:sz w:val="24"/>
          <w:szCs w:val="24"/>
        </w:rPr>
        <w:t>nC</w:t>
      </w:r>
      <w:proofErr w:type="spellEnd"/>
      <w:r>
        <w:rPr>
          <w:rFonts w:ascii="Garamond" w:eastAsiaTheme="minorEastAsia" w:hAnsi="Garamond"/>
          <w:sz w:val="24"/>
          <w:szCs w:val="24"/>
        </w:rPr>
        <w:t>, q</w:t>
      </w:r>
      <w:r>
        <w:rPr>
          <w:rFonts w:ascii="Garamond" w:eastAsiaTheme="minorEastAsia" w:hAnsi="Garamond"/>
          <w:sz w:val="24"/>
          <w:szCs w:val="24"/>
          <w:vertAlign w:val="subscript"/>
        </w:rPr>
        <w:t>2</w:t>
      </w:r>
      <w:r>
        <w:rPr>
          <w:rFonts w:ascii="Garamond" w:eastAsiaTheme="minorEastAsia" w:hAnsi="Garamond"/>
          <w:sz w:val="24"/>
          <w:szCs w:val="24"/>
        </w:rPr>
        <w:t>=-5nC y q</w:t>
      </w:r>
      <w:r>
        <w:rPr>
          <w:rFonts w:ascii="Garamond" w:eastAsiaTheme="minorEastAsia" w:hAnsi="Garamond"/>
          <w:sz w:val="24"/>
          <w:szCs w:val="24"/>
          <w:vertAlign w:val="subscript"/>
        </w:rPr>
        <w:t>3</w:t>
      </w:r>
      <w:r>
        <w:rPr>
          <w:rFonts w:ascii="Garamond" w:eastAsiaTheme="minorEastAsia" w:hAnsi="Garamond"/>
          <w:sz w:val="24"/>
          <w:szCs w:val="24"/>
        </w:rPr>
        <w:t xml:space="preserve">=+4 </w:t>
      </w:r>
      <w:proofErr w:type="spellStart"/>
      <w:r>
        <w:rPr>
          <w:rFonts w:ascii="Garamond" w:eastAsiaTheme="minorEastAsia" w:hAnsi="Garamond"/>
          <w:sz w:val="24"/>
          <w:szCs w:val="24"/>
        </w:rPr>
        <w:t>nC</w:t>
      </w:r>
      <w:proofErr w:type="spellEnd"/>
      <w:r>
        <w:rPr>
          <w:rFonts w:ascii="Garamond" w:eastAsiaTheme="minorEastAsia" w:hAnsi="Garamond"/>
          <w:sz w:val="24"/>
          <w:szCs w:val="24"/>
        </w:rPr>
        <w:t xml:space="preserve"> están situadas respectivamente, en los puntos de coordenadas (0,3), (4,3) y (4,0) en el plano XY. Si las coordenadas están expresadas en metros, determina: a) La intensidad del campo eléctrico resultante en el origen de coordenadas. b) El potencial eléctrico resultante en </w:t>
      </w:r>
      <w:r w:rsidR="00D43FB1">
        <w:rPr>
          <w:rFonts w:ascii="Garamond" w:eastAsiaTheme="minorEastAsia" w:hAnsi="Garamond"/>
          <w:sz w:val="24"/>
          <w:szCs w:val="24"/>
        </w:rPr>
        <w:t>el origen de coordenadas. c) La fuerza ejercida sobre una carga q=1nC que se sitúa en el origen de coordenadas. d) La energía potencial electrostática del sistema formado por las tres cargas q</w:t>
      </w:r>
      <w:r w:rsidR="00D43FB1">
        <w:rPr>
          <w:rFonts w:ascii="Garamond" w:eastAsiaTheme="minorEastAsia" w:hAnsi="Garamond"/>
          <w:sz w:val="24"/>
          <w:szCs w:val="24"/>
          <w:vertAlign w:val="subscript"/>
        </w:rPr>
        <w:t>1</w:t>
      </w:r>
      <w:r w:rsidR="00D43FB1">
        <w:rPr>
          <w:rFonts w:ascii="Garamond" w:eastAsiaTheme="minorEastAsia" w:hAnsi="Garamond"/>
          <w:sz w:val="24"/>
          <w:szCs w:val="24"/>
        </w:rPr>
        <w:t>, q</w:t>
      </w:r>
      <w:r w:rsidR="00D43FB1">
        <w:rPr>
          <w:rFonts w:ascii="Garamond" w:eastAsiaTheme="minorEastAsia" w:hAnsi="Garamond"/>
          <w:sz w:val="24"/>
          <w:szCs w:val="24"/>
          <w:vertAlign w:val="subscript"/>
        </w:rPr>
        <w:t>2</w:t>
      </w:r>
      <w:r w:rsidR="00D43FB1">
        <w:rPr>
          <w:rFonts w:ascii="Garamond" w:eastAsiaTheme="minorEastAsia" w:hAnsi="Garamond"/>
          <w:sz w:val="24"/>
          <w:szCs w:val="24"/>
        </w:rPr>
        <w:t xml:space="preserve"> y q</w:t>
      </w:r>
      <w:r w:rsidR="00D43FB1">
        <w:rPr>
          <w:rFonts w:ascii="Garamond" w:eastAsiaTheme="minorEastAsia" w:hAnsi="Garamond"/>
          <w:sz w:val="24"/>
          <w:szCs w:val="24"/>
          <w:vertAlign w:val="subscript"/>
        </w:rPr>
        <w:t>3</w:t>
      </w:r>
      <w:r w:rsidR="00D43FB1">
        <w:rPr>
          <w:rFonts w:ascii="Garamond" w:eastAsiaTheme="minorEastAsia" w:hAnsi="Garamond"/>
          <w:sz w:val="24"/>
          <w:szCs w:val="24"/>
        </w:rPr>
        <w:t>.</w:t>
      </w:r>
    </w:p>
    <w:p w:rsidR="00D43FB1" w:rsidRPr="00D43FB1" w:rsidRDefault="00D43FB1" w:rsidP="00D43FB1">
      <w:pPr>
        <w:pStyle w:val="Prrafodelista"/>
        <w:rPr>
          <w:rFonts w:ascii="Garamond" w:eastAsiaTheme="minorEastAsia" w:hAnsi="Garamond"/>
          <w:sz w:val="24"/>
          <w:szCs w:val="24"/>
        </w:rPr>
      </w:pPr>
    </w:p>
    <w:p w:rsidR="00D43FB1" w:rsidRDefault="00D43FB1" w:rsidP="00D43FB1">
      <w:pPr>
        <w:pStyle w:val="Prrafodelista"/>
        <w:numPr>
          <w:ilvl w:val="0"/>
          <w:numId w:val="8"/>
        </w:numPr>
        <w:jc w:val="both"/>
        <w:rPr>
          <w:rFonts w:ascii="Garamond" w:eastAsiaTheme="minorEastAsia" w:hAnsi="Garamond"/>
          <w:sz w:val="24"/>
          <w:szCs w:val="24"/>
        </w:rPr>
      </w:pPr>
      <w:r>
        <w:rPr>
          <w:rFonts w:ascii="Garamond" w:eastAsiaTheme="minorEastAsia" w:hAnsi="Garamond"/>
          <w:sz w:val="24"/>
          <w:szCs w:val="24"/>
        </w:rPr>
        <w:t xml:space="preserve">Un electrón que se mueve con una velocidad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v</m:t>
            </m:r>
          </m:e>
        </m:acc>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6</m:t>
            </m:r>
          </m:sup>
        </m:sSup>
        <m:acc>
          <m:accPr>
            <m:chr m:val="⃗"/>
            <m:ctrlPr>
              <w:rPr>
                <w:rFonts w:ascii="Cambria Math" w:eastAsiaTheme="minorEastAsia" w:hAnsi="Cambria Math"/>
                <w:i/>
                <w:sz w:val="24"/>
                <w:szCs w:val="24"/>
              </w:rPr>
            </m:ctrlPr>
          </m:accPr>
          <m:e>
            <m:r>
              <w:rPr>
                <w:rFonts w:ascii="Cambria Math" w:eastAsiaTheme="minorEastAsia" w:hAnsi="Cambria Math"/>
                <w:sz w:val="24"/>
                <w:szCs w:val="24"/>
              </w:rPr>
              <m:t xml:space="preserve">j </m:t>
            </m:r>
          </m:e>
        </m:acc>
        <m:r>
          <w:rPr>
            <w:rFonts w:ascii="Cambria Math" w:eastAsiaTheme="minorEastAsia" w:hAnsi="Cambria Math"/>
            <w:sz w:val="24"/>
            <w:szCs w:val="24"/>
          </w:rPr>
          <m:t>m/s</m:t>
        </m:r>
      </m:oMath>
      <w:r w:rsidR="006C3D47">
        <w:rPr>
          <w:rFonts w:ascii="Garamond" w:eastAsiaTheme="minorEastAsia" w:hAnsi="Garamond"/>
          <w:sz w:val="24"/>
          <w:szCs w:val="24"/>
        </w:rPr>
        <w:t xml:space="preserve"> </w:t>
      </w:r>
      <w:r>
        <w:rPr>
          <w:rFonts w:ascii="Garamond" w:eastAsiaTheme="minorEastAsia" w:hAnsi="Garamond"/>
          <w:sz w:val="24"/>
          <w:szCs w:val="24"/>
        </w:rPr>
        <w:t xml:space="preserve"> penetra en una región en la que existe un campo eléctrico uniforme. Debido a la acción del campo, la velocidad del electrón se anula cuando éste ha recorrido 90 cm. Calcula, despreciando los efectos de la fuerza gravitatoria: a) El módulo, la dirección y el </w:t>
      </w:r>
      <w:r>
        <w:rPr>
          <w:rFonts w:ascii="Garamond" w:eastAsiaTheme="minorEastAsia" w:hAnsi="Garamond"/>
          <w:sz w:val="24"/>
          <w:szCs w:val="24"/>
        </w:rPr>
        <w:lastRenderedPageBreak/>
        <w:t>sentido del campo existente en dicha región. b) El trabajo realizado por el campo eléctrico en el proceso de frenado del electrón. Datos</w:t>
      </w:r>
      <w:proofErr w:type="gramStart"/>
      <w:r>
        <w:rPr>
          <w:rFonts w:ascii="Garamond" w:eastAsiaTheme="minorEastAsia" w:hAnsi="Garamond"/>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e</m:t>
            </m:r>
          </m:sub>
        </m:sSub>
        <m:r>
          <w:rPr>
            <w:rFonts w:ascii="Cambria Math" w:eastAsiaTheme="minorEastAsia" w:hAnsi="Cambria Math"/>
            <w:sz w:val="24"/>
            <w:szCs w:val="24"/>
          </w:rPr>
          <m:t>=9,11∙</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-31</m:t>
            </m:r>
          </m:sup>
        </m:sSup>
        <m:r>
          <w:rPr>
            <w:rFonts w:ascii="Cambria Math" w:eastAsiaTheme="minorEastAsia" w:hAnsi="Cambria Math"/>
            <w:sz w:val="24"/>
            <w:szCs w:val="24"/>
          </w:rPr>
          <m:t xml:space="preserve">kg </m:t>
        </m:r>
      </m:oMath>
      <w:r>
        <w:rPr>
          <w:rFonts w:ascii="Garamond" w:eastAsiaTheme="minorEastAsia" w:hAnsi="Garamond"/>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e</m:t>
            </m:r>
          </m:sub>
        </m:sSub>
        <m:r>
          <w:rPr>
            <w:rFonts w:ascii="Cambria Math" w:eastAsiaTheme="minorEastAsia" w:hAnsi="Cambria Math"/>
            <w:sz w:val="24"/>
            <w:szCs w:val="24"/>
          </w:rPr>
          <m:t>=1,60∙</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-19</m:t>
            </m:r>
          </m:sup>
        </m:sSup>
        <m:r>
          <w:rPr>
            <w:rFonts w:ascii="Cambria Math" w:eastAsiaTheme="minorEastAsia" w:hAnsi="Cambria Math"/>
            <w:sz w:val="24"/>
            <w:szCs w:val="24"/>
          </w:rPr>
          <m:t>C</m:t>
        </m:r>
      </m:oMath>
      <w:r>
        <w:rPr>
          <w:rFonts w:ascii="Garamond" w:eastAsiaTheme="minorEastAsia" w:hAnsi="Garamond"/>
          <w:sz w:val="24"/>
          <w:szCs w:val="24"/>
        </w:rPr>
        <w:t>.</w:t>
      </w:r>
      <w:proofErr w:type="gramEnd"/>
    </w:p>
    <w:p w:rsidR="00D43FB1" w:rsidRPr="00D43FB1" w:rsidRDefault="00D43FB1" w:rsidP="00D43FB1">
      <w:pPr>
        <w:pStyle w:val="Prrafodelista"/>
        <w:rPr>
          <w:rFonts w:ascii="Garamond" w:eastAsiaTheme="minorEastAsia" w:hAnsi="Garamond"/>
          <w:sz w:val="24"/>
          <w:szCs w:val="24"/>
        </w:rPr>
      </w:pPr>
    </w:p>
    <w:p w:rsidR="0039518E" w:rsidRPr="0039518E" w:rsidRDefault="0039518E" w:rsidP="0039518E">
      <w:pPr>
        <w:pStyle w:val="Prrafodelista"/>
        <w:numPr>
          <w:ilvl w:val="0"/>
          <w:numId w:val="8"/>
        </w:numPr>
        <w:jc w:val="both"/>
        <w:rPr>
          <w:rFonts w:ascii="Garamond" w:eastAsiaTheme="minorEastAsia" w:hAnsi="Garamond"/>
          <w:sz w:val="24"/>
          <w:szCs w:val="24"/>
        </w:rPr>
      </w:pPr>
      <w:r>
        <w:rPr>
          <w:rFonts w:ascii="Garamond" w:eastAsiaTheme="minorEastAsia" w:hAnsi="Garamond"/>
          <w:sz w:val="24"/>
          <w:szCs w:val="24"/>
        </w:rPr>
        <w:t>Un electrón penetra en un campo eléctrico uniforme normalmente a sus líneas de fuerza con una velocidad de 10</w:t>
      </w:r>
      <w:r>
        <w:rPr>
          <w:rFonts w:ascii="Garamond" w:eastAsiaTheme="minorEastAsia" w:hAnsi="Garamond"/>
          <w:sz w:val="24"/>
          <w:szCs w:val="24"/>
          <w:vertAlign w:val="superscript"/>
        </w:rPr>
        <w:t>4</w:t>
      </w:r>
      <w:r>
        <w:rPr>
          <w:rFonts w:ascii="Garamond" w:eastAsiaTheme="minorEastAsia" w:hAnsi="Garamond"/>
          <w:sz w:val="24"/>
          <w:szCs w:val="24"/>
        </w:rPr>
        <w:t xml:space="preserve"> m/s. La intensidad del campo eléctrico es 10</w:t>
      </w:r>
      <w:r>
        <w:rPr>
          <w:rFonts w:ascii="Garamond" w:eastAsiaTheme="minorEastAsia" w:hAnsi="Garamond"/>
          <w:sz w:val="24"/>
          <w:szCs w:val="24"/>
          <w:vertAlign w:val="superscript"/>
        </w:rPr>
        <w:t>5</w:t>
      </w:r>
      <w:r>
        <w:rPr>
          <w:rFonts w:ascii="Garamond" w:eastAsiaTheme="minorEastAsia" w:hAnsi="Garamond"/>
          <w:sz w:val="24"/>
          <w:szCs w:val="24"/>
        </w:rPr>
        <w:t xml:space="preserve"> V/m. Calcula: a) La aceleración que experimenta el electrón. b) La ecuación de la trayectoria que sigue el electrón.</w:t>
      </w:r>
      <w:r w:rsidRPr="0039518E">
        <w:rPr>
          <w:rFonts w:ascii="Garamond" w:eastAsiaTheme="minorEastAsia" w:hAnsi="Garamond"/>
          <w:sz w:val="24"/>
          <w:szCs w:val="24"/>
        </w:rPr>
        <w:t xml:space="preserve"> </w:t>
      </w:r>
      <w:r>
        <w:rPr>
          <w:rFonts w:ascii="Garamond" w:eastAsiaTheme="minorEastAsia" w:hAnsi="Garamond"/>
          <w:sz w:val="24"/>
          <w:szCs w:val="24"/>
        </w:rPr>
        <w:t>Datos</w:t>
      </w:r>
      <w:proofErr w:type="gramStart"/>
      <w:r>
        <w:rPr>
          <w:rFonts w:ascii="Garamond" w:eastAsiaTheme="minorEastAsia" w:hAnsi="Garamond"/>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e</m:t>
            </m:r>
          </m:sub>
        </m:sSub>
        <m:r>
          <w:rPr>
            <w:rFonts w:ascii="Cambria Math" w:eastAsiaTheme="minorEastAsia" w:hAnsi="Cambria Math"/>
            <w:sz w:val="24"/>
            <w:szCs w:val="24"/>
          </w:rPr>
          <m:t>=9,11∙</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-31</m:t>
            </m:r>
          </m:sup>
        </m:sSup>
        <m:r>
          <w:rPr>
            <w:rFonts w:ascii="Cambria Math" w:eastAsiaTheme="minorEastAsia" w:hAnsi="Cambria Math"/>
            <w:sz w:val="24"/>
            <w:szCs w:val="24"/>
          </w:rPr>
          <m:t xml:space="preserve">kg </m:t>
        </m:r>
      </m:oMath>
      <w:r>
        <w:rPr>
          <w:rFonts w:ascii="Garamond" w:eastAsiaTheme="minorEastAsia" w:hAnsi="Garamond"/>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e</m:t>
            </m:r>
          </m:sub>
        </m:sSub>
        <m:r>
          <w:rPr>
            <w:rFonts w:ascii="Cambria Math" w:eastAsiaTheme="minorEastAsia" w:hAnsi="Cambria Math"/>
            <w:sz w:val="24"/>
            <w:szCs w:val="24"/>
          </w:rPr>
          <m:t>=1,60∙</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-19</m:t>
            </m:r>
          </m:sup>
        </m:sSup>
        <m:r>
          <w:rPr>
            <w:rFonts w:ascii="Cambria Math" w:eastAsiaTheme="minorEastAsia" w:hAnsi="Cambria Math"/>
            <w:sz w:val="24"/>
            <w:szCs w:val="24"/>
          </w:rPr>
          <m:t>C</m:t>
        </m:r>
      </m:oMath>
      <w:r>
        <w:rPr>
          <w:rFonts w:ascii="Garamond" w:eastAsiaTheme="minorEastAsia" w:hAnsi="Garamond"/>
          <w:sz w:val="24"/>
          <w:szCs w:val="24"/>
        </w:rPr>
        <w:t>.</w:t>
      </w:r>
      <w:proofErr w:type="gramEnd"/>
    </w:p>
    <w:p w:rsidR="0039518E" w:rsidRPr="0039518E" w:rsidRDefault="0039518E" w:rsidP="0039518E">
      <w:pPr>
        <w:pStyle w:val="Prrafodelista"/>
        <w:jc w:val="both"/>
        <w:rPr>
          <w:rFonts w:ascii="Garamond" w:eastAsiaTheme="minorEastAsia" w:hAnsi="Garamond"/>
          <w:sz w:val="24"/>
          <w:szCs w:val="24"/>
        </w:rPr>
      </w:pPr>
    </w:p>
    <w:p w:rsidR="0039518E" w:rsidRPr="0039518E" w:rsidRDefault="0039518E" w:rsidP="0039518E">
      <w:pPr>
        <w:pStyle w:val="Prrafodelista"/>
        <w:numPr>
          <w:ilvl w:val="0"/>
          <w:numId w:val="8"/>
        </w:numPr>
        <w:jc w:val="both"/>
        <w:rPr>
          <w:rFonts w:ascii="Garamond" w:eastAsiaTheme="minorEastAsia" w:hAnsi="Garamond"/>
          <w:sz w:val="24"/>
          <w:szCs w:val="24"/>
        </w:rPr>
      </w:pPr>
      <w:r>
        <w:rPr>
          <w:rFonts w:ascii="Garamond" w:eastAsiaTheme="minorEastAsia" w:hAnsi="Garamond"/>
          <w:sz w:val="24"/>
          <w:szCs w:val="24"/>
        </w:rPr>
        <w:t xml:space="preserve">Una esferita que porta una carga de </w:t>
      </w:r>
      <m:oMath>
        <m:r>
          <w:rPr>
            <w:rFonts w:ascii="Cambria Math" w:eastAsiaTheme="minorEastAsia" w:hAnsi="Cambria Math"/>
            <w:sz w:val="24"/>
            <w:szCs w:val="24"/>
          </w:rPr>
          <m:t>+25∙</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-9</m:t>
            </m:r>
          </m:sup>
        </m:sSup>
        <m:r>
          <w:rPr>
            <w:rFonts w:ascii="Cambria Math" w:eastAsiaTheme="minorEastAsia" w:hAnsi="Cambria Math"/>
            <w:sz w:val="24"/>
            <w:szCs w:val="24"/>
          </w:rPr>
          <m:t xml:space="preserve"> C</m:t>
        </m:r>
      </m:oMath>
      <w:r>
        <w:rPr>
          <w:rFonts w:ascii="Garamond" w:eastAsiaTheme="minorEastAsia" w:hAnsi="Garamond"/>
          <w:sz w:val="24"/>
          <w:szCs w:val="24"/>
        </w:rPr>
        <w:t xml:space="preserve">  está sostenida por un hilo entre dos placas paralelas horizontales que se encuentran a 3,0 cm de distancia entre sí. A) Cuando la diferencia de potencial entre las placas es de 6000 V, la tensión del hilo es cero. ¿Cuál es la masa de la esfera? b) ¿Cuál es la tensión del hilo cuando se invierte la polaridad de las placas?</w:t>
      </w:r>
    </w:p>
    <w:p w:rsidR="0039518E" w:rsidRPr="0039518E" w:rsidRDefault="0039518E" w:rsidP="0039518E">
      <w:pPr>
        <w:pStyle w:val="Prrafodelista"/>
        <w:jc w:val="both"/>
        <w:rPr>
          <w:rFonts w:ascii="Garamond" w:eastAsiaTheme="minorEastAsia" w:hAnsi="Garamond"/>
          <w:sz w:val="24"/>
          <w:szCs w:val="24"/>
        </w:rPr>
      </w:pPr>
    </w:p>
    <w:p w:rsidR="0039518E" w:rsidRDefault="0039518E" w:rsidP="00D43FB1">
      <w:pPr>
        <w:pStyle w:val="Prrafodelista"/>
        <w:numPr>
          <w:ilvl w:val="0"/>
          <w:numId w:val="8"/>
        </w:numPr>
        <w:jc w:val="both"/>
        <w:rPr>
          <w:rFonts w:ascii="Garamond" w:eastAsiaTheme="minorEastAsia" w:hAnsi="Garamond"/>
          <w:sz w:val="24"/>
          <w:szCs w:val="24"/>
        </w:rPr>
      </w:pPr>
      <w:r>
        <w:rPr>
          <w:rFonts w:ascii="Garamond" w:eastAsiaTheme="minorEastAsia" w:hAnsi="Garamond"/>
          <w:sz w:val="24"/>
          <w:szCs w:val="24"/>
        </w:rPr>
        <w:t xml:space="preserve">Un electrón es lanzado con una velocidad de </w:t>
      </w:r>
      <m:oMath>
        <m:r>
          <w:rPr>
            <w:rFonts w:ascii="Cambria Math" w:eastAsiaTheme="minorEastAsia" w:hAnsi="Cambria Math"/>
            <w:sz w:val="24"/>
            <w:szCs w:val="24"/>
          </w:rPr>
          <m:t>2,0∙</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6</m:t>
            </m:r>
          </m:sup>
        </m:sSup>
        <m:r>
          <w:rPr>
            <w:rFonts w:ascii="Cambria Math" w:eastAsiaTheme="minorEastAsia" w:hAnsi="Cambria Math"/>
            <w:sz w:val="24"/>
            <w:szCs w:val="24"/>
          </w:rPr>
          <m:t>m/s</m:t>
        </m:r>
      </m:oMath>
      <w:r>
        <w:rPr>
          <w:rFonts w:ascii="Garamond" w:eastAsiaTheme="minorEastAsia" w:hAnsi="Garamond"/>
          <w:sz w:val="24"/>
          <w:szCs w:val="24"/>
        </w:rPr>
        <w:t xml:space="preserve"> paralelamente a las líneas de un campo eléctrico uniforme</w:t>
      </w:r>
      <w:r w:rsidR="00BC78E3">
        <w:rPr>
          <w:rFonts w:ascii="Garamond" w:eastAsiaTheme="minorEastAsia" w:hAnsi="Garamond"/>
          <w:sz w:val="24"/>
          <w:szCs w:val="24"/>
        </w:rPr>
        <w:t xml:space="preserve"> de 200 V/m. Determina: a) La distancia que ha recorrido el electrón cuando su velocidad se ha reducido a </w:t>
      </w:r>
      <m:oMath>
        <m:r>
          <w:rPr>
            <w:rFonts w:ascii="Cambria Math" w:eastAsiaTheme="minorEastAsia" w:hAnsi="Cambria Math"/>
            <w:sz w:val="24"/>
            <w:szCs w:val="24"/>
          </w:rPr>
          <m:t>0,5∙</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6</m:t>
            </m:r>
          </m:sup>
        </m:sSup>
        <m:r>
          <w:rPr>
            <w:rFonts w:ascii="Cambria Math" w:eastAsiaTheme="minorEastAsia" w:hAnsi="Cambria Math"/>
            <w:sz w:val="24"/>
            <w:szCs w:val="24"/>
          </w:rPr>
          <m:t>m/s</m:t>
        </m:r>
      </m:oMath>
      <w:r w:rsidR="00BC78E3">
        <w:rPr>
          <w:rFonts w:ascii="Garamond" w:eastAsiaTheme="minorEastAsia" w:hAnsi="Garamond"/>
          <w:sz w:val="24"/>
          <w:szCs w:val="24"/>
        </w:rPr>
        <w:t>. b) La variación de energía potencial que ha experimentado el electrón en ese recorrido (da el resultado en eV).</w:t>
      </w:r>
    </w:p>
    <w:p w:rsidR="00BC78E3" w:rsidRPr="00BC78E3" w:rsidRDefault="00BC78E3" w:rsidP="00BC78E3">
      <w:pPr>
        <w:pStyle w:val="Prrafodelista"/>
        <w:rPr>
          <w:rFonts w:ascii="Garamond" w:eastAsiaTheme="minorEastAsia" w:hAnsi="Garamond"/>
          <w:sz w:val="24"/>
          <w:szCs w:val="24"/>
        </w:rPr>
      </w:pPr>
    </w:p>
    <w:p w:rsidR="00BC78E3" w:rsidRDefault="00BC78E3" w:rsidP="00BC78E3">
      <w:pPr>
        <w:pStyle w:val="Prrafodelista"/>
        <w:numPr>
          <w:ilvl w:val="0"/>
          <w:numId w:val="8"/>
        </w:numPr>
        <w:tabs>
          <w:tab w:val="left" w:pos="6804"/>
        </w:tabs>
        <w:jc w:val="both"/>
        <w:rPr>
          <w:rFonts w:ascii="Garamond" w:eastAsiaTheme="minorEastAsia" w:hAnsi="Garamond"/>
          <w:sz w:val="24"/>
          <w:szCs w:val="24"/>
        </w:rPr>
      </w:pPr>
      <w:r>
        <w:rPr>
          <w:rFonts w:ascii="Garamond" w:eastAsiaTheme="minorEastAsia" w:hAnsi="Garamond"/>
          <w:sz w:val="24"/>
          <w:szCs w:val="24"/>
        </w:rPr>
        <w:t xml:space="preserve">Se tienen dos cargas puntuales sobre el eje OX, </w:t>
      </w:r>
      <m:oMath>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1</m:t>
            </m:r>
          </m:sub>
        </m:sSub>
        <m:r>
          <w:rPr>
            <w:rFonts w:ascii="Cambria Math" w:eastAsiaTheme="minorEastAsia" w:hAnsi="Cambria Math"/>
            <w:sz w:val="24"/>
            <w:szCs w:val="24"/>
          </w:rPr>
          <m:t>=-0.20∙</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-6</m:t>
            </m:r>
          </m:sup>
        </m:sSup>
        <m:r>
          <w:rPr>
            <w:rFonts w:ascii="Cambria Math" w:eastAsiaTheme="minorEastAsia" w:hAnsi="Cambria Math"/>
            <w:sz w:val="24"/>
            <w:szCs w:val="24"/>
          </w:rPr>
          <m:t>C</m:t>
        </m:r>
      </m:oMath>
      <w:r>
        <w:rPr>
          <w:rFonts w:ascii="Garamond" w:eastAsiaTheme="minorEastAsia" w:hAnsi="Garamond"/>
          <w:sz w:val="24"/>
          <w:szCs w:val="24"/>
        </w:rPr>
        <w:t xml:space="preserve">  está situada a la derecha del origen y dista de él 1 m; </w:t>
      </w:r>
      <m:oMath>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2</m:t>
            </m:r>
          </m:sub>
        </m:sSub>
        <m:r>
          <w:rPr>
            <w:rFonts w:ascii="Cambria Math" w:eastAsiaTheme="minorEastAsia" w:hAnsi="Cambria Math"/>
            <w:sz w:val="24"/>
            <w:szCs w:val="24"/>
          </w:rPr>
          <m:t>=+0,40∙</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-6</m:t>
            </m:r>
          </m:sup>
        </m:sSup>
        <m:r>
          <w:rPr>
            <w:rFonts w:ascii="Cambria Math" w:eastAsiaTheme="minorEastAsia" w:hAnsi="Cambria Math"/>
            <w:sz w:val="24"/>
            <w:szCs w:val="24"/>
          </w:rPr>
          <m:t>C</m:t>
        </m:r>
      </m:oMath>
      <w:r>
        <w:rPr>
          <w:rFonts w:ascii="Garamond" w:eastAsiaTheme="minorEastAsia" w:hAnsi="Garamond"/>
          <w:sz w:val="24"/>
          <w:szCs w:val="24"/>
        </w:rPr>
        <w:t xml:space="preserve"> está situada a la izquierda del origen y dista de él 2 m. a) ¿En qué puntos del eje OX el potencial creado por las cargas es nulo? b) Si se coloca en el origen una carga </w:t>
      </w:r>
      <m:oMath>
        <m:r>
          <w:rPr>
            <w:rFonts w:ascii="Cambria Math" w:eastAsiaTheme="minorEastAsia" w:hAnsi="Cambria Math"/>
            <w:sz w:val="24"/>
            <w:szCs w:val="24"/>
          </w:rPr>
          <m:t>q=+0,40∙</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-6</m:t>
            </m:r>
          </m:sup>
        </m:sSup>
        <m:r>
          <w:rPr>
            <w:rFonts w:ascii="Cambria Math" w:eastAsiaTheme="minorEastAsia" w:hAnsi="Cambria Math"/>
            <w:sz w:val="24"/>
            <w:szCs w:val="24"/>
          </w:rPr>
          <m:t>C</m:t>
        </m:r>
      </m:oMath>
      <w:r w:rsidR="00C42DFA">
        <w:rPr>
          <w:rFonts w:ascii="Garamond" w:eastAsiaTheme="minorEastAsia" w:hAnsi="Garamond"/>
          <w:sz w:val="24"/>
          <w:szCs w:val="24"/>
        </w:rPr>
        <w:t>, determina la fuerza ejercida sobre ella por las cargas q</w:t>
      </w:r>
      <w:r w:rsidR="00C42DFA">
        <w:rPr>
          <w:rFonts w:ascii="Garamond" w:eastAsiaTheme="minorEastAsia" w:hAnsi="Garamond"/>
          <w:sz w:val="24"/>
          <w:szCs w:val="24"/>
          <w:vertAlign w:val="subscript"/>
        </w:rPr>
        <w:t xml:space="preserve">1 </w:t>
      </w:r>
      <w:r w:rsidR="00C42DFA">
        <w:rPr>
          <w:rFonts w:ascii="Garamond" w:eastAsiaTheme="minorEastAsia" w:hAnsi="Garamond"/>
          <w:sz w:val="24"/>
          <w:szCs w:val="24"/>
        </w:rPr>
        <w:t xml:space="preserve"> y q</w:t>
      </w:r>
      <w:r w:rsidR="00C42DFA">
        <w:rPr>
          <w:rFonts w:ascii="Garamond" w:eastAsiaTheme="minorEastAsia" w:hAnsi="Garamond"/>
          <w:sz w:val="24"/>
          <w:szCs w:val="24"/>
          <w:vertAlign w:val="subscript"/>
        </w:rPr>
        <w:t>2</w:t>
      </w:r>
      <w:r w:rsidR="00C42DFA">
        <w:rPr>
          <w:rFonts w:ascii="Garamond" w:eastAsiaTheme="minorEastAsia" w:hAnsi="Garamond"/>
          <w:sz w:val="24"/>
          <w:szCs w:val="24"/>
        </w:rPr>
        <w:t>.</w:t>
      </w:r>
    </w:p>
    <w:p w:rsidR="00C42DFA" w:rsidRPr="00C42DFA" w:rsidRDefault="00C42DFA" w:rsidP="00C42DFA">
      <w:pPr>
        <w:pStyle w:val="Prrafodelista"/>
        <w:rPr>
          <w:rFonts w:ascii="Garamond" w:eastAsiaTheme="minorEastAsia" w:hAnsi="Garamond"/>
          <w:sz w:val="24"/>
          <w:szCs w:val="24"/>
        </w:rPr>
      </w:pPr>
    </w:p>
    <w:p w:rsidR="00C42DFA" w:rsidRDefault="00C42DFA" w:rsidP="00BC78E3">
      <w:pPr>
        <w:pStyle w:val="Prrafodelista"/>
        <w:numPr>
          <w:ilvl w:val="0"/>
          <w:numId w:val="8"/>
        </w:numPr>
        <w:tabs>
          <w:tab w:val="left" w:pos="6804"/>
        </w:tabs>
        <w:jc w:val="both"/>
        <w:rPr>
          <w:rFonts w:ascii="Garamond" w:eastAsiaTheme="minorEastAsia" w:hAnsi="Garamond"/>
          <w:sz w:val="24"/>
          <w:szCs w:val="24"/>
        </w:rPr>
      </w:pPr>
      <w:r>
        <w:rPr>
          <w:rFonts w:ascii="Garamond" w:eastAsiaTheme="minorEastAsia" w:hAnsi="Garamond"/>
          <w:sz w:val="24"/>
          <w:szCs w:val="24"/>
        </w:rPr>
        <w:t xml:space="preserve">Una carga positiva de 6,0 </w:t>
      </w:r>
      <w:proofErr w:type="spellStart"/>
      <w:r>
        <w:rPr>
          <w:rFonts w:ascii="Garamond" w:eastAsiaTheme="minorEastAsia" w:hAnsi="Garamond"/>
          <w:sz w:val="24"/>
          <w:szCs w:val="24"/>
        </w:rPr>
        <w:t>microculombios</w:t>
      </w:r>
      <w:proofErr w:type="spellEnd"/>
      <w:r>
        <w:rPr>
          <w:rFonts w:ascii="Garamond" w:eastAsiaTheme="minorEastAsia" w:hAnsi="Garamond"/>
          <w:sz w:val="24"/>
          <w:szCs w:val="24"/>
        </w:rPr>
        <w:t xml:space="preserve"> se encuentra en el origen de coordenadas. Calcula: a) ¿Cuál es el potencial a una distancia de 4 m? b) ¿Qué trabajo tenemos que hacer para traer otra carga positiva de 2,0 </w:t>
      </w:r>
      <w:proofErr w:type="spellStart"/>
      <w:r>
        <w:rPr>
          <w:rFonts w:ascii="Garamond" w:eastAsiaTheme="minorEastAsia" w:hAnsi="Garamond"/>
          <w:sz w:val="24"/>
          <w:szCs w:val="24"/>
        </w:rPr>
        <w:t>microculombios</w:t>
      </w:r>
      <w:proofErr w:type="spellEnd"/>
      <w:r>
        <w:rPr>
          <w:rFonts w:ascii="Garamond" w:eastAsiaTheme="minorEastAsia" w:hAnsi="Garamond"/>
          <w:sz w:val="24"/>
          <w:szCs w:val="24"/>
        </w:rPr>
        <w:t xml:space="preserve"> desde el infinito hasta esa distancia? ¿Cuál será la energía potencial de esa carga en dicha posición?</w:t>
      </w:r>
    </w:p>
    <w:p w:rsidR="00C42DFA" w:rsidRPr="00C42DFA" w:rsidRDefault="00C42DFA" w:rsidP="00C42DFA">
      <w:pPr>
        <w:pStyle w:val="Prrafodelista"/>
        <w:rPr>
          <w:rFonts w:ascii="Garamond" w:eastAsiaTheme="minorEastAsia" w:hAnsi="Garamond"/>
          <w:sz w:val="24"/>
          <w:szCs w:val="24"/>
        </w:rPr>
      </w:pPr>
    </w:p>
    <w:p w:rsidR="00C42DFA" w:rsidRPr="00D43FB1" w:rsidRDefault="00C42DFA" w:rsidP="00C42DFA">
      <w:pPr>
        <w:pStyle w:val="Prrafodelista"/>
        <w:tabs>
          <w:tab w:val="left" w:pos="6804"/>
        </w:tabs>
        <w:jc w:val="both"/>
        <w:rPr>
          <w:rFonts w:ascii="Garamond" w:eastAsiaTheme="minorEastAsia" w:hAnsi="Garamond"/>
          <w:sz w:val="24"/>
          <w:szCs w:val="24"/>
        </w:rPr>
      </w:pPr>
    </w:p>
    <w:sectPr w:rsidR="00C42DFA" w:rsidRPr="00D43FB1" w:rsidSect="00E51DBA">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638" w:rsidRDefault="002B3638" w:rsidP="00AF481E">
      <w:pPr>
        <w:spacing w:after="0" w:line="240" w:lineRule="auto"/>
      </w:pPr>
      <w:r>
        <w:separator/>
      </w:r>
    </w:p>
  </w:endnote>
  <w:endnote w:type="continuationSeparator" w:id="0">
    <w:p w:rsidR="002B3638" w:rsidRDefault="002B3638" w:rsidP="00AF4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3426"/>
      <w:docPartObj>
        <w:docPartGallery w:val="Page Numbers (Bottom of Page)"/>
        <w:docPartUnique/>
      </w:docPartObj>
    </w:sdtPr>
    <w:sdtContent>
      <w:p w:rsidR="00AF481E" w:rsidRDefault="00A52892">
        <w:pPr>
          <w:pStyle w:val="Piedepgina"/>
        </w:pPr>
        <w:r>
          <w:rPr>
            <w:noProof/>
            <w:lang w:eastAsia="zh-TW"/>
          </w:rPr>
          <w:pict>
            <v:oval id="_x0000_s3073" style="position:absolute;margin-left:0;margin-top:0;width:44.25pt;height:44.25pt;rotation:-180;flip:x;z-index:251660288;mso-position-horizontal:center;mso-position-horizontal-relative:right-margin-area;mso-position-vertical:center;mso-position-vertical-relative:bottom-margin-area;mso-height-relative:bottom-margin-area;v-text-anchor:middle" filled="f" fillcolor="#c0504d [3205]" strokecolor="#a7bfde [1620]" strokeweight="1pt">
              <v:textbox style="mso-next-textbox:#_x0000_s3073" inset=",0,,0">
                <w:txbxContent>
                  <w:p w:rsidR="00AF481E" w:rsidRDefault="00A52892">
                    <w:pPr>
                      <w:pStyle w:val="Piedepgina"/>
                      <w:rPr>
                        <w:color w:val="4F81BD" w:themeColor="accent1"/>
                      </w:rPr>
                    </w:pPr>
                    <w:fldSimple w:instr=" PAGE  \* MERGEFORMAT ">
                      <w:r w:rsidR="00C42DFA" w:rsidRPr="00C42DFA">
                        <w:rPr>
                          <w:noProof/>
                          <w:color w:val="4F81BD" w:themeColor="accent1"/>
                        </w:rPr>
                        <w:t>4</w:t>
                      </w:r>
                    </w:fldSimple>
                  </w:p>
                </w:txbxContent>
              </v:textbox>
              <w10:wrap anchorx="page" anchory="page"/>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638" w:rsidRDefault="002B3638" w:rsidP="00AF481E">
      <w:pPr>
        <w:spacing w:after="0" w:line="240" w:lineRule="auto"/>
      </w:pPr>
      <w:r>
        <w:separator/>
      </w:r>
    </w:p>
  </w:footnote>
  <w:footnote w:type="continuationSeparator" w:id="0">
    <w:p w:rsidR="002B3638" w:rsidRDefault="002B3638" w:rsidP="00AF48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F72C3"/>
    <w:multiLevelType w:val="hybridMultilevel"/>
    <w:tmpl w:val="E77615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155FD2"/>
    <w:multiLevelType w:val="hybridMultilevel"/>
    <w:tmpl w:val="521427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AA1566"/>
    <w:multiLevelType w:val="hybridMultilevel"/>
    <w:tmpl w:val="46AA76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8D1028D"/>
    <w:multiLevelType w:val="hybridMultilevel"/>
    <w:tmpl w:val="117E84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6FF624B"/>
    <w:multiLevelType w:val="hybridMultilevel"/>
    <w:tmpl w:val="6EB0D0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0C242F0"/>
    <w:multiLevelType w:val="hybridMultilevel"/>
    <w:tmpl w:val="3D72C8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E1741F5"/>
    <w:multiLevelType w:val="hybridMultilevel"/>
    <w:tmpl w:val="E0F231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0041BEE"/>
    <w:multiLevelType w:val="hybridMultilevel"/>
    <w:tmpl w:val="D29A0B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6"/>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E709FB"/>
    <w:rsid w:val="000D58B8"/>
    <w:rsid w:val="00240AB5"/>
    <w:rsid w:val="002B3638"/>
    <w:rsid w:val="0039518E"/>
    <w:rsid w:val="006C3D47"/>
    <w:rsid w:val="007F43D1"/>
    <w:rsid w:val="00877D65"/>
    <w:rsid w:val="009F031C"/>
    <w:rsid w:val="00A52892"/>
    <w:rsid w:val="00AF481E"/>
    <w:rsid w:val="00B12548"/>
    <w:rsid w:val="00BC78E3"/>
    <w:rsid w:val="00C20620"/>
    <w:rsid w:val="00C42DFA"/>
    <w:rsid w:val="00CB38C1"/>
    <w:rsid w:val="00D43FB1"/>
    <w:rsid w:val="00E006A4"/>
    <w:rsid w:val="00E469FE"/>
    <w:rsid w:val="00E51DBA"/>
    <w:rsid w:val="00E709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D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09FB"/>
    <w:pPr>
      <w:ind w:left="720"/>
      <w:contextualSpacing/>
    </w:pPr>
  </w:style>
  <w:style w:type="character" w:styleId="Textodelmarcadordeposicin">
    <w:name w:val="Placeholder Text"/>
    <w:basedOn w:val="Fuentedeprrafopredeter"/>
    <w:uiPriority w:val="99"/>
    <w:semiHidden/>
    <w:rsid w:val="00E709FB"/>
    <w:rPr>
      <w:color w:val="808080"/>
    </w:rPr>
  </w:style>
  <w:style w:type="paragraph" w:styleId="Textodeglobo">
    <w:name w:val="Balloon Text"/>
    <w:basedOn w:val="Normal"/>
    <w:link w:val="TextodegloboCar"/>
    <w:uiPriority w:val="99"/>
    <w:semiHidden/>
    <w:unhideWhenUsed/>
    <w:rsid w:val="00E709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09FB"/>
    <w:rPr>
      <w:rFonts w:ascii="Tahoma" w:hAnsi="Tahoma" w:cs="Tahoma"/>
      <w:sz w:val="16"/>
      <w:szCs w:val="16"/>
    </w:rPr>
  </w:style>
  <w:style w:type="paragraph" w:styleId="Encabezado">
    <w:name w:val="header"/>
    <w:basedOn w:val="Normal"/>
    <w:link w:val="EncabezadoCar"/>
    <w:uiPriority w:val="99"/>
    <w:semiHidden/>
    <w:unhideWhenUsed/>
    <w:rsid w:val="00AF48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F481E"/>
  </w:style>
  <w:style w:type="paragraph" w:styleId="Piedepgina">
    <w:name w:val="footer"/>
    <w:basedOn w:val="Normal"/>
    <w:link w:val="PiedepginaCar"/>
    <w:uiPriority w:val="99"/>
    <w:unhideWhenUsed/>
    <w:rsid w:val="00AF48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48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F4842"/>
    <w:rsid w:val="003F4842"/>
    <w:rsid w:val="00C3598C"/>
    <w:rsid w:val="00C720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9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3598C"/>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1688</Words>
  <Characters>9288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Cris</cp:lastModifiedBy>
  <cp:revision>2</cp:revision>
  <dcterms:created xsi:type="dcterms:W3CDTF">2016-12-27T12:53:00Z</dcterms:created>
  <dcterms:modified xsi:type="dcterms:W3CDTF">2016-12-27T12:53:00Z</dcterms:modified>
</cp:coreProperties>
</file>